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2" w:line="520" w:lineRule="exact"/>
        <w:jc w:val="both"/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after="312"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报</w:t>
      </w:r>
      <w:r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  <w:t>  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价</w:t>
      </w:r>
      <w:r>
        <w:rPr>
          <w:rFonts w:ascii="方正小标宋简体" w:eastAsia="方正小标宋简体"/>
          <w:color w:val="000000"/>
          <w:kern w:val="0"/>
          <w:sz w:val="44"/>
          <w:szCs w:val="44"/>
          <w:shd w:val="clear" w:color="auto" w:fill="FFFFFF"/>
        </w:rPr>
        <w:t>  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函</w:t>
      </w:r>
    </w:p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惠安县农业农村局：</w:t>
      </w:r>
    </w:p>
    <w:p>
      <w:pPr>
        <w:widowControl/>
        <w:shd w:val="clear" w:color="auto" w:fill="FFFFFF"/>
        <w:spacing w:line="520" w:lineRule="exact"/>
        <w:ind w:firstLine="480"/>
        <w:jc w:val="left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在研究《惠安县农业农村局采购一批农资邀标公告》后，我单位已了解并知晓《公告》各项要求。现对该项目询价相应报价如下：</w:t>
      </w:r>
    </w:p>
    <w:tbl>
      <w:tblPr>
        <w:tblStyle w:val="4"/>
        <w:tblW w:w="842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581"/>
        <w:gridCol w:w="1275"/>
        <w:gridCol w:w="2409"/>
        <w:gridCol w:w="16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92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统一社会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5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0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50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采购物报价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采购物名称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5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5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5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5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50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ascii="仿宋" w:hAnsi="仿宋" w:eastAsia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我单位对以上报价等各项信息的真实性负责。</w:t>
      </w:r>
    </w:p>
    <w:p>
      <w:pPr>
        <w:widowControl/>
        <w:shd w:val="clear" w:color="auto" w:fill="FFFFFF"/>
        <w:spacing w:line="520" w:lineRule="exact"/>
        <w:ind w:firstLine="5040"/>
        <w:jc w:val="left"/>
        <w:rPr>
          <w:rFonts w:ascii="仿宋" w:hAnsi="仿宋" w:eastAsia="仿宋"/>
          <w:color w:val="555555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20" w:lineRule="exact"/>
        <w:ind w:firstLine="5072" w:firstLineChars="1585"/>
        <w:jc w:val="left"/>
        <w:rPr>
          <w:rFonts w:ascii="仿宋" w:hAnsi="仿宋" w:eastAsia="仿宋"/>
          <w:color w:val="555555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单位（盖章）：</w:t>
      </w:r>
    </w:p>
    <w:p>
      <w:pPr>
        <w:widowControl/>
        <w:shd w:val="clear" w:color="auto" w:fill="FFFFFF"/>
        <w:spacing w:line="520" w:lineRule="exact"/>
        <w:ind w:firstLine="5400"/>
        <w:jc w:val="left"/>
        <w:rPr>
          <w:rFonts w:ascii="仿宋" w:hAnsi="仿宋" w:eastAsia="仿宋"/>
          <w:color w:val="555555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520" w:lineRule="exact"/>
        <w:ind w:firstLine="4160" w:firstLineChars="1300"/>
        <w:jc w:val="left"/>
        <w:rPr>
          <w:rFonts w:ascii="仿宋" w:hAnsi="仿宋" w:eastAsia="仿宋"/>
          <w:color w:val="555555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sectPr>
      <w:pgSz w:w="11906" w:h="16838"/>
      <w:pgMar w:top="1588" w:right="1588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2UxYzRjZTFmZjRjZTQxMzZmOTRjYmVhNzM5YjkifQ=="/>
  </w:docVars>
  <w:rsids>
    <w:rsidRoot w:val="718C2ED3"/>
    <w:rsid w:val="001D68B4"/>
    <w:rsid w:val="00436104"/>
    <w:rsid w:val="00687A0D"/>
    <w:rsid w:val="00782FE3"/>
    <w:rsid w:val="00A024A1"/>
    <w:rsid w:val="00BB3879"/>
    <w:rsid w:val="00F00F72"/>
    <w:rsid w:val="00F2512C"/>
    <w:rsid w:val="00FF6A7F"/>
    <w:rsid w:val="0E604196"/>
    <w:rsid w:val="10B611DC"/>
    <w:rsid w:val="126637EB"/>
    <w:rsid w:val="1B067919"/>
    <w:rsid w:val="360A7877"/>
    <w:rsid w:val="4EF1113E"/>
    <w:rsid w:val="59A040BA"/>
    <w:rsid w:val="718C2ED3"/>
    <w:rsid w:val="7542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6"/>
    <w:autoRedefine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6">
    <w:name w:val="HTML Preformatted Char"/>
    <w:basedOn w:val="5"/>
    <w:link w:val="2"/>
    <w:autoRedefine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3</Pages>
  <Words>1167</Words>
  <Characters>1234</Characters>
  <Lines>0</Lines>
  <Paragraphs>0</Paragraphs>
  <TotalTime>4</TotalTime>
  <ScaleCrop>false</ScaleCrop>
  <LinksUpToDate>false</LinksUpToDate>
  <CharactersWithSpaces>1320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2022-02-28T01:59:00Z</dcterms:created>
  <dc:creator>壹叶</dc:creator>
  <cp:lastModifiedBy>Administrator</cp:lastModifiedBy>
  <cp:lastPrinted>2024-02-19T06:47:00Z</cp:lastPrinted>
  <dcterms:modified xsi:type="dcterms:W3CDTF">2024-02-22T02:04:39Z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B0A830259312481CBCF11C5B5DE36797_13</vt:lpwstr>
  </property>
</Properties>
</file>