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w:t>
      </w:r>
      <w:r>
        <w:rPr>
          <w:rFonts w:hint="eastAsia" w:ascii="方正小标宋简体" w:hAnsi="方正小标宋简体" w:eastAsia="方正小标宋简体" w:cs="方正小标宋简体"/>
          <w:sz w:val="44"/>
          <w:szCs w:val="44"/>
          <w:lang w:eastAsia="zh-CN"/>
        </w:rPr>
        <w:t>战新</w:t>
      </w:r>
      <w:r>
        <w:rPr>
          <w:rFonts w:hint="eastAsia" w:ascii="方正小标宋简体" w:hAnsi="方正小标宋简体" w:eastAsia="方正小标宋简体" w:cs="方正小标宋简体"/>
          <w:sz w:val="44"/>
          <w:szCs w:val="44"/>
        </w:rPr>
        <w:t>企业入库奖励</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专项资金兑现名单的公示</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根据《福建省工业和信息化厅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福建省财政厅 福建省地方金融监督管理局关于应对疫情影响促进工业企业纾困恢复加快稳定增长若干措施的通知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》（闽工信规〔202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号）、《关于印发实施培优扶强民营工业企业的若干措施的通知》（泉工信产业〔2022〕37号）等文件精神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经部门联合审查，共有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9家企业符合奖励条件，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现具体公示如下（见附件）。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公示期为5个工作日(2023年</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日至2023年</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17</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eastAsia="zh-CN"/>
        </w:rPr>
        <w:t>，</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在公示期内，任何单位和个人均可通过来信、来电等形式，向</w:t>
      </w:r>
      <w:r>
        <w:rPr>
          <w:rFonts w:hint="eastAsia" w:ascii="仿宋_GB2312" w:hAnsi="仿宋_GB2312" w:eastAsia="仿宋_GB2312" w:cs="仿宋_GB2312"/>
          <w:i w:val="0"/>
          <w:iCs w:val="0"/>
          <w:caps w:val="0"/>
          <w:color w:val="auto"/>
          <w:spacing w:val="0"/>
          <w:sz w:val="32"/>
          <w:szCs w:val="32"/>
          <w:shd w:val="clear" w:fill="FFFFFF"/>
          <w:lang w:eastAsia="zh-CN"/>
        </w:rPr>
        <w:t>惠安县</w:t>
      </w:r>
      <w:r>
        <w:rPr>
          <w:rFonts w:hint="eastAsia" w:ascii="仿宋_GB2312" w:hAnsi="仿宋_GB2312" w:eastAsia="仿宋_GB2312" w:cs="仿宋_GB2312"/>
          <w:i w:val="0"/>
          <w:iCs w:val="0"/>
          <w:caps w:val="0"/>
          <w:color w:val="auto"/>
          <w:spacing w:val="0"/>
          <w:sz w:val="32"/>
          <w:szCs w:val="32"/>
          <w:shd w:val="clear" w:fill="FFFFFF"/>
        </w:rPr>
        <w:t>工业信息化</w:t>
      </w:r>
      <w:r>
        <w:rPr>
          <w:rFonts w:hint="eastAsia" w:ascii="仿宋_GB2312" w:hAnsi="仿宋_GB2312" w:eastAsia="仿宋_GB2312" w:cs="仿宋_GB2312"/>
          <w:i w:val="0"/>
          <w:iCs w:val="0"/>
          <w:caps w:val="0"/>
          <w:color w:val="auto"/>
          <w:spacing w:val="0"/>
          <w:sz w:val="32"/>
          <w:szCs w:val="32"/>
          <w:shd w:val="clear" w:fill="FFFFFF"/>
          <w:lang w:eastAsia="zh-CN"/>
        </w:rPr>
        <w:t>和商务</w:t>
      </w:r>
      <w:r>
        <w:rPr>
          <w:rFonts w:hint="eastAsia" w:ascii="仿宋_GB2312" w:hAnsi="仿宋_GB2312" w:eastAsia="仿宋_GB2312" w:cs="仿宋_GB2312"/>
          <w:i w:val="0"/>
          <w:iCs w:val="0"/>
          <w:caps w:val="0"/>
          <w:color w:val="auto"/>
          <w:spacing w:val="0"/>
          <w:sz w:val="32"/>
          <w:szCs w:val="32"/>
          <w:shd w:val="clear" w:fill="FFFFFF"/>
        </w:rPr>
        <w:t>局反映有关问题。单位反映问题的，须加盖单位公章；个人反映问题的，须提供真实姓名和联系电话，以便联系。为保证异议处理的客观、公正、公平，匿名异议将不予受理。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联系人：林小芸</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联系电话：87372382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1598" w:leftChars="304" w:right="0" w:hanging="960" w:hangingChars="3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附件：</w:t>
      </w:r>
      <w:r>
        <w:rPr>
          <w:rFonts w:hint="eastAsia" w:ascii="仿宋_GB2312" w:hAnsi="仿宋_GB2312" w:eastAsia="仿宋_GB2312" w:cs="仿宋_GB2312"/>
          <w:color w:val="auto"/>
          <w:sz w:val="32"/>
          <w:szCs w:val="32"/>
        </w:rPr>
        <w:t>2022年度</w:t>
      </w:r>
      <w:r>
        <w:rPr>
          <w:rFonts w:hint="eastAsia" w:ascii="仿宋_GB2312" w:hAnsi="仿宋_GB2312" w:eastAsia="仿宋_GB2312" w:cs="仿宋_GB2312"/>
          <w:color w:val="auto"/>
          <w:sz w:val="32"/>
          <w:szCs w:val="32"/>
          <w:lang w:eastAsia="zh-CN"/>
        </w:rPr>
        <w:t>战新</w:t>
      </w:r>
      <w:r>
        <w:rPr>
          <w:rFonts w:hint="eastAsia" w:ascii="仿宋_GB2312" w:hAnsi="仿宋_GB2312" w:eastAsia="仿宋_GB2312" w:cs="仿宋_GB2312"/>
          <w:color w:val="auto"/>
          <w:sz w:val="32"/>
          <w:szCs w:val="32"/>
        </w:rPr>
        <w:t>企业入库奖励专项资金兑现名单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3200" w:firstLineChars="10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惠安县工业信息化和商务局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160" w:firstLineChars="1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2023年10月9日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160" w:firstLineChars="1300"/>
        <w:jc w:val="both"/>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2022年度</w:t>
      </w:r>
      <w:r>
        <w:rPr>
          <w:rFonts w:hint="eastAsia" w:ascii="方正小标宋简体" w:hAnsi="方正小标宋简体" w:eastAsia="方正小标宋简体" w:cs="方正小标宋简体"/>
          <w:color w:val="auto"/>
          <w:sz w:val="44"/>
          <w:szCs w:val="44"/>
          <w:lang w:eastAsia="zh-CN"/>
        </w:rPr>
        <w:t>战新</w:t>
      </w:r>
      <w:r>
        <w:rPr>
          <w:rFonts w:hint="eastAsia" w:ascii="方正小标宋简体" w:hAnsi="方正小标宋简体" w:eastAsia="方正小标宋简体" w:cs="方正小标宋简体"/>
          <w:color w:val="auto"/>
          <w:sz w:val="44"/>
          <w:szCs w:val="44"/>
        </w:rPr>
        <w:t>企业入库奖励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专项资金兑现名单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color w:val="auto"/>
          <w:sz w:val="44"/>
          <w:szCs w:val="44"/>
        </w:rPr>
      </w:pPr>
    </w:p>
    <w:tbl>
      <w:tblPr>
        <w:tblStyle w:val="4"/>
        <w:tblW w:w="8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509"/>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福建科盛智能物流装备有限公司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泉州宝鹭电子有限公司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泉州宇翔石化机械制造有限公司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泉州市勃力包装材料有限公司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石大胜华（泉州）有限公司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荃华（福建）电子科技有限公司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泉州永悦新材料有限公司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福建圆通机械工贸有限责任公司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福建慧芯激光科技有限公司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160" w:firstLineChars="1300"/>
        <w:jc w:val="both"/>
        <w:textAlignment w:val="auto"/>
        <w:rPr>
          <w:rFonts w:hint="eastAsia" w:ascii="仿宋_GB2312" w:hAnsi="仿宋_GB2312" w:eastAsia="仿宋_GB2312" w:cs="仿宋_GB2312"/>
          <w:color w:val="auto"/>
          <w:sz w:val="32"/>
          <w:szCs w:val="32"/>
          <w:lang w:val="en-US" w:eastAsia="zh-CN"/>
        </w:rPr>
      </w:pPr>
    </w:p>
    <w:p>
      <w:pPr>
        <w:jc w:val="both"/>
        <w:rPr>
          <w:rFonts w:hint="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ZjQ0NThkYjdhYjNlOWU0ZWRiZWI2YWRiOTNjNTUifQ=="/>
  </w:docVars>
  <w:rsids>
    <w:rsidRoot w:val="00000000"/>
    <w:rsid w:val="022F40C5"/>
    <w:rsid w:val="079A2C82"/>
    <w:rsid w:val="08245B70"/>
    <w:rsid w:val="1070491D"/>
    <w:rsid w:val="13C72D3C"/>
    <w:rsid w:val="270965C5"/>
    <w:rsid w:val="2A1805FD"/>
    <w:rsid w:val="31237C6B"/>
    <w:rsid w:val="33957FA6"/>
    <w:rsid w:val="44A409D6"/>
    <w:rsid w:val="507A5208"/>
    <w:rsid w:val="51BF344E"/>
    <w:rsid w:val="53E43472"/>
    <w:rsid w:val="5543118E"/>
    <w:rsid w:val="56CC1352"/>
    <w:rsid w:val="640E4A7F"/>
    <w:rsid w:val="6A374AB5"/>
    <w:rsid w:val="6C350D2E"/>
    <w:rsid w:val="77777DE7"/>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Calibri" w:hAnsi="Calibri" w:eastAsia="仿宋" w:cs="Times New Roman"/>
      <w:b/>
      <w:kern w:val="44"/>
      <w:sz w:val="44"/>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1302</Words>
  <Characters>1618</Characters>
  <Lines>0</Lines>
  <Paragraphs>0</Paragraphs>
  <TotalTime>1</TotalTime>
  <ScaleCrop>false</ScaleCrop>
  <LinksUpToDate>false</LinksUpToDate>
  <CharactersWithSpaces>1621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2023-10-09T08:19:00Z</cp:lastPrinted>
  <dcterms:modified xsi:type="dcterms:W3CDTF">2023-10-09T08:27:44Z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D417BEAD770A4792B8E8FF3EAD97511B_12</vt:lpwstr>
  </property>
</Properties>
</file>