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5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惠行政管〔20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关于表彰20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第四季度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中心红旗窗口、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文明服务竞赛优胜窗口和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服务之星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中心各窗口：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为进一步深化创先争优活动，充分调动窗口工作人员的积极性，</w:t>
      </w:r>
      <w:r>
        <w:rPr>
          <w:rFonts w:hint="eastAsia" w:ascii="仿宋_GB2312" w:eastAsia="仿宋_GB2312"/>
          <w:sz w:val="32"/>
          <w:szCs w:val="32"/>
        </w:rPr>
        <w:t>根据中心有关文件精神，经综合评选</w:t>
      </w:r>
      <w:r>
        <w:rPr>
          <w:rFonts w:hint="eastAsia" w:ascii="仿宋_GB2312" w:hAnsi="宋体" w:eastAsia="仿宋_GB2312"/>
          <w:sz w:val="32"/>
          <w:szCs w:val="32"/>
          <w:u w:val="none"/>
        </w:rPr>
        <w:t>分别评出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城市管理局窗口</w:t>
      </w:r>
      <w:r>
        <w:rPr>
          <w:rFonts w:hint="eastAsia" w:ascii="仿宋_GB2312" w:hAnsi="宋体" w:eastAsia="仿宋_GB2312"/>
          <w:sz w:val="32"/>
          <w:szCs w:val="32"/>
          <w:u w:val="none"/>
        </w:rPr>
        <w:t>等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u w:val="none"/>
        </w:rPr>
        <w:t>个部门窗口为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宋体" w:eastAsia="仿宋_GB2312"/>
          <w:sz w:val="32"/>
          <w:szCs w:val="32"/>
          <w:u w:val="none"/>
        </w:rPr>
        <w:t>年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第四季度</w:t>
      </w:r>
      <w:r>
        <w:rPr>
          <w:rFonts w:hint="eastAsia" w:ascii="仿宋_GB2312" w:hAnsi="宋体" w:eastAsia="仿宋_GB2312"/>
          <w:sz w:val="32"/>
          <w:szCs w:val="32"/>
          <w:u w:val="none"/>
        </w:rPr>
        <w:t>红旗窗口，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窗口</w:t>
      </w:r>
      <w:r>
        <w:rPr>
          <w:rFonts w:hint="eastAsia" w:ascii="仿宋_GB2312" w:hAnsi="宋体" w:eastAsia="仿宋_GB2312"/>
          <w:sz w:val="32"/>
          <w:szCs w:val="32"/>
          <w:u w:val="none"/>
        </w:rPr>
        <w:t>等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u w:val="none"/>
        </w:rPr>
        <w:t>个部门窗口为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宋体" w:eastAsia="仿宋_GB2312"/>
          <w:sz w:val="32"/>
          <w:szCs w:val="32"/>
          <w:u w:val="none"/>
        </w:rPr>
        <w:t>年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第四季度</w:t>
      </w:r>
      <w:r>
        <w:rPr>
          <w:rFonts w:hint="eastAsia" w:ascii="仿宋_GB2312" w:hAnsi="宋体" w:eastAsia="仿宋_GB2312"/>
          <w:sz w:val="32"/>
          <w:szCs w:val="32"/>
          <w:u w:val="none"/>
        </w:rPr>
        <w:t>文明服务竞赛优胜窗口，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邱建水</w:t>
      </w:r>
      <w:r>
        <w:rPr>
          <w:rFonts w:hint="eastAsia" w:ascii="仿宋_GB2312" w:hAnsi="宋体" w:eastAsia="仿宋_GB2312"/>
          <w:sz w:val="32"/>
          <w:szCs w:val="32"/>
          <w:u w:val="none"/>
        </w:rPr>
        <w:t>等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  <w:u w:val="none"/>
        </w:rPr>
        <w:t>名同志为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宋体" w:eastAsia="仿宋_GB2312"/>
          <w:sz w:val="32"/>
          <w:szCs w:val="32"/>
          <w:u w:val="none"/>
        </w:rPr>
        <w:t>年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第四季度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服务之星</w:t>
      </w:r>
      <w:r>
        <w:rPr>
          <w:rFonts w:hint="eastAsia" w:ascii="仿宋_GB2312" w:hAnsi="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希望受表彰的窗口和个人戒骄戒躁，再接再厉，争取更大成绩，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其他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窗口和工作人员要以红旗窗口、文明服务竞赛优胜窗口和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服务之星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为榜样，规范运作，优质服务，比学赶超，推动行政服务工作上新的水平。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1470" w:leftChars="304" w:right="0" w:rightChars="0" w:hanging="832" w:hangingChars="26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第四季度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中心红旗窗口、文明服务竞赛优胜窗口和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服务之星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80" w:lineRule="exact"/>
        <w:ind w:left="1598" w:leftChars="304" w:hanging="960" w:hangingChars="300"/>
        <w:jc w:val="lef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4640" w:firstLineChars="145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4640" w:firstLineChars="145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overflowPunct/>
        <w:topLinePunct w:val="0"/>
        <w:autoSpaceDE/>
        <w:autoSpaceDN/>
        <w:bidi w:val="0"/>
        <w:adjustRightInd/>
        <w:spacing w:line="580" w:lineRule="exact"/>
        <w:ind w:firstLine="3360" w:firstLineChars="105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惠安县行政服务中心管理委员会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80" w:lineRule="exact"/>
        <w:jc w:val="righ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  <w:szCs w:val="32"/>
        </w:rPr>
        <w:t xml:space="preserve">日            </w:t>
      </w:r>
    </w:p>
    <w:p>
      <w:pPr>
        <w:spacing w:line="500" w:lineRule="exact"/>
        <w:ind w:right="640"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  <w:r>
        <w:rPr>
          <w:rFonts w:hint="eastAsia" w:ascii="黑体" w:hAnsi="宋体" w:eastAsia="黑体"/>
          <w:sz w:val="34"/>
          <w:szCs w:val="34"/>
        </w:rPr>
        <w:t xml:space="preserve">附件 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第四季度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中心红旗窗口、</w:t>
      </w:r>
    </w:p>
    <w:p>
      <w:pPr>
        <w:spacing w:line="620" w:lineRule="exact"/>
        <w:jc w:val="center"/>
        <w:rPr>
          <w:rFonts w:hint="eastAsia" w:ascii="宋体" w:hAnsi="宋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文明服务竞赛优胜窗口和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服务之星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名单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一、红旗窗口（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城市管理局窗口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公安出入境窗口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不动产登记中心窗口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发展和改革局窗口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社保中心窗口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文明服务竞赛优胜窗口（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农业农村局窗口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就业和人才中心窗口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供水公司窗口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残联窗口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刻章窗口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三、服务之星（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邱建水（自然资源局窗口）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肖美香（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不动产登记中心窗口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柳汉强（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住房和城乡建设局窗口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黄燕燕（农业农村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局窗口）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王细妹（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教育局窗口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鑫（生态环境局窗口）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黄志荣（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司法局窗口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叶靖媛（综合窗口）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500" w:lineRule="exact"/>
        <w:ind w:right="640"/>
        <w:rPr>
          <w:rFonts w:hint="eastAsia" w:ascii="黑体" w:eastAsia="黑体"/>
          <w:sz w:val="32"/>
          <w:szCs w:val="32"/>
        </w:rPr>
      </w:pPr>
    </w:p>
    <w:p>
      <w:pPr>
        <w:tabs>
          <w:tab w:val="left" w:pos="5400"/>
        </w:tabs>
        <w:spacing w:line="500" w:lineRule="exact"/>
        <w:ind w:right="640"/>
        <w:rPr>
          <w:rFonts w:hint="eastAsia" w:ascii="黑体" w:eastAsia="黑体"/>
          <w:sz w:val="32"/>
          <w:szCs w:val="32"/>
        </w:rPr>
      </w:pPr>
    </w:p>
    <w:p>
      <w:pPr>
        <w:tabs>
          <w:tab w:val="left" w:pos="5400"/>
        </w:tabs>
        <w:spacing w:line="500" w:lineRule="exact"/>
        <w:ind w:right="640"/>
        <w:rPr>
          <w:rFonts w:hint="eastAsia" w:ascii="黑体" w:eastAsia="黑体"/>
          <w:sz w:val="32"/>
          <w:szCs w:val="32"/>
        </w:rPr>
      </w:pPr>
    </w:p>
    <w:p>
      <w:pPr>
        <w:tabs>
          <w:tab w:val="left" w:pos="5400"/>
        </w:tabs>
        <w:spacing w:line="500" w:lineRule="exact"/>
        <w:ind w:right="640"/>
        <w:rPr>
          <w:rFonts w:hint="eastAsia" w:ascii="黑体" w:eastAsia="黑体"/>
          <w:sz w:val="32"/>
          <w:szCs w:val="32"/>
        </w:rPr>
      </w:pP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57816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65pt;height:0pt;width:455.25pt;z-index:251661312;mso-width-relative:page;mso-height-relative:page;" filled="f" stroked="t" coordsize="21600,21600" o:gfxdata="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5aVRPUAAAABgEAAA8AAAAAAAAAAQAgAAAAIgAAAGRycy9kb3ducmV2LnhtbFBL&#10;AQIUABQAAAAIAIdO4kCDVF34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400"/>
        </w:tabs>
        <w:spacing w:line="480" w:lineRule="exact"/>
        <w:ind w:left="1138" w:leftChars="142" w:hanging="840" w:hangingChars="3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抄送：市行政服务中心管理委员会，县委文明办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县效能办，进驻中心各部门、单位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tabs>
          <w:tab w:val="left" w:pos="5400"/>
        </w:tabs>
        <w:spacing w:line="480" w:lineRule="exact"/>
        <w:ind w:left="1138" w:leftChars="142" w:hanging="840" w:hangingChars="3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县政府副县长谢二亮。</w:t>
      </w:r>
    </w:p>
    <w:p>
      <w:pPr>
        <w:tabs>
          <w:tab w:val="left" w:pos="5400"/>
        </w:tabs>
        <w:spacing w:line="3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7816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8.45pt;height:0pt;width:455.25pt;z-index:251659264;mso-width-relative:page;mso-height-relative:page;" filled="f" stroked="t" coordsize="21600,21600" o:gfxdata="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xffX9MAAAAGAQAADwAAAAAAAAABACAAAAAiAAAAZHJzL2Rvd25yZXYueG1sUEsB&#10;AhQAFAAAAAgAh07iQCxgzlr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</w:t>
      </w:r>
    </w:p>
    <w:p>
      <w:pPr>
        <w:tabs>
          <w:tab w:val="left" w:pos="5400"/>
        </w:tabs>
        <w:spacing w:before="62" w:beforeLines="20" w:after="100" w:afterAutospacing="1" w:line="300" w:lineRule="exact"/>
        <w:ind w:left="6656" w:leftChars="187" w:hanging="6263" w:hangingChars="2237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宋体" w:eastAsia="仿宋_GB2312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309880</wp:posOffset>
                </wp:positionV>
                <wp:extent cx="5829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4.4pt;height:0pt;width:459pt;z-index:251660288;mso-width-relative:page;mso-height-relative:page;" filled="f" stroked="t" coordsize="21600,21600" o:gfxdata="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PEqDXSAAAABgEAAA8AAAAAAAAAAQAgAAAAIgAAAGRycy9kb3ducmV2LnhtbFBLAQIU&#10;ABQAAAAIAIdO4kAhRU/Q+QEAAPIDAAAOAAAAAAAAAAEAIAAAACE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</w:rPr>
        <w:t xml:space="preserve">惠安县行政服务中心管理委员会  </w:t>
      </w:r>
      <w:r>
        <w:rPr>
          <w:rFonts w:hint="eastAsia" w:ascii="仿宋_GB2312" w:hAnsi="宋体" w:eastAsia="仿宋_GB2312"/>
          <w:sz w:val="28"/>
          <w:szCs w:val="28"/>
        </w:rPr>
        <w:t xml:space="preserve">          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856B0"/>
    <w:rsid w:val="02D36DFE"/>
    <w:rsid w:val="09414AC1"/>
    <w:rsid w:val="0CCE7BF4"/>
    <w:rsid w:val="1347361C"/>
    <w:rsid w:val="178C567F"/>
    <w:rsid w:val="211D59BC"/>
    <w:rsid w:val="21E43613"/>
    <w:rsid w:val="25B049BE"/>
    <w:rsid w:val="27890C93"/>
    <w:rsid w:val="284101E2"/>
    <w:rsid w:val="28EA11F0"/>
    <w:rsid w:val="2B027310"/>
    <w:rsid w:val="35CF507F"/>
    <w:rsid w:val="39186D3D"/>
    <w:rsid w:val="39416E13"/>
    <w:rsid w:val="3BF910A8"/>
    <w:rsid w:val="43022AE7"/>
    <w:rsid w:val="48733F90"/>
    <w:rsid w:val="4E872A2A"/>
    <w:rsid w:val="4FD558F7"/>
    <w:rsid w:val="529B6C78"/>
    <w:rsid w:val="534856B0"/>
    <w:rsid w:val="56BF557A"/>
    <w:rsid w:val="56D976B4"/>
    <w:rsid w:val="6A721EA2"/>
    <w:rsid w:val="6BCD6AB2"/>
    <w:rsid w:val="6C46541B"/>
    <w:rsid w:val="705636CC"/>
    <w:rsid w:val="708446DD"/>
    <w:rsid w:val="7BDB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2022-01-28T03:57:00Z</dcterms:created>
  <dc:creator>张时凡</dc:creator>
  <cp:lastModifiedBy>小静</cp:lastModifiedBy>
  <cp:lastPrinted>2022-01-29T02:42:00Z</cp:lastPrinted>
  <dcterms:modified xsi:type="dcterms:W3CDTF">2022-01-29T03:54:05Z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DB924FC281324B0BBC9E694D18C7D32B</vt:lpwstr>
  </property>
</Properties>
</file>