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惠安县应急管理局政府信息公开指南（试行）</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下简称《条例》），参照《惠安县人民政府政府信息公开指南（试行）》，遵循公正、公开、便民的原则，编制《惠安县应急管理局政府信息公开指南（试行）》（以下简称《指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《指南》将根据政府信息公开情况及时更新。公民、法人和其他组织可以在惠安县人民政府网站（惠安县人民政府门户网站）上查阅本《指南》，网址：www.huian.gov.cn。</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本机关设立政府信息公开工作小组，负责推进、指导、协调、监督本机关政府信息公开工作，并指定专人负责日常政府信息公开工作。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根据《条例》规定，政府信息公开分为主动公开和依申请公开。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一、主动公开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惠安县应急管理局主动向社会免费公开的信息范围参见《目录》。公民、法人和其他组织可以在惠安县人民政府网站上查阅《目录》，也可以到惠安县应急管理局进行现场查阅。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（一）应急管理和安全生产相关行政法规、规章和规范性文件；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（二）机关职能、机构设置、办公地址、办公时间、联系方式、负责人姓名；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（三）国民经济和社会发展规划、专项规划、区域规划及相关政策；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（四）国民经济和社会发展统计信息；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（五）办理行政许可和其他对外管理服务事项的依据、条件、程序以及办理结果；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（六）实施行政处罚、行政强制的依据、条件、程序以及本行政机关认为具有一定社会影响的行政处罚决定；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（七）财政预算、决算信息；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（八）行政事业性收费项目及其依据、标准；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（九）政府集中采购项目的目录、标准及实施情况；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（十）重大建设项目的批准和实施情况；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（十一）扶贫、教育、医疗、社会保障、促进就业等方面的政策、措施及其实施情况；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（十二）突发公共事件的应急预案、预警信息及应对情况；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（十三）环境保护、公共卫生、安全生产、食品药品、产品质量的监督检查情况；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（十四）公务员招考的职位、名额、报考条件等事项以及录用结果；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（十五）法律、法规、规章和国家有关规定规定应当主动公开的其他政府信息。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具体信息目录在惠安县人民政府网站（惠安县人民政府门户网站）上公布。</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编排体系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信息公开目录使用电子文档方式编排、记录和存储各类信息，主要含以下要素：</w:t>
      </w:r>
    </w:p>
    <w:tbl>
      <w:tblPr>
        <w:tblStyle w:val="5"/>
        <w:tblW w:w="919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230"/>
        <w:gridCol w:w="1230"/>
        <w:gridCol w:w="740"/>
        <w:gridCol w:w="708"/>
        <w:gridCol w:w="712"/>
        <w:gridCol w:w="1200"/>
        <w:gridCol w:w="119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索引号</w:t>
            </w:r>
          </w:p>
        </w:tc>
        <w:tc>
          <w:tcPr>
            <w:tcW w:w="123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组配分类</w:t>
            </w:r>
          </w:p>
        </w:tc>
        <w:tc>
          <w:tcPr>
            <w:tcW w:w="123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发布机构</w:t>
            </w:r>
          </w:p>
        </w:tc>
        <w:tc>
          <w:tcPr>
            <w:tcW w:w="74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名称</w:t>
            </w:r>
          </w:p>
        </w:tc>
        <w:tc>
          <w:tcPr>
            <w:tcW w:w="708"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来源</w:t>
            </w:r>
          </w:p>
        </w:tc>
        <w:tc>
          <w:tcPr>
            <w:tcW w:w="712"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文号</w:t>
            </w:r>
          </w:p>
        </w:tc>
        <w:tc>
          <w:tcPr>
            <w:tcW w:w="120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成文日期</w:t>
            </w:r>
          </w:p>
        </w:tc>
        <w:tc>
          <w:tcPr>
            <w:tcW w:w="119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发布日期</w:t>
            </w:r>
          </w:p>
        </w:tc>
        <w:tc>
          <w:tcPr>
            <w:tcW w:w="1210" w:type="dxa"/>
          </w:tcPr>
          <w:p>
            <w:pPr>
              <w:numPr>
                <w:ilvl w:val="0"/>
                <w:numId w:val="0"/>
              </w:num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浏览次数</w:t>
            </w:r>
          </w:p>
        </w:tc>
      </w:tr>
    </w:tbl>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1.索引号：按索引号编码规则生成，每条信息的标识符。</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2.组配分类：信息所属目录的分类代码。</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3.发布机构：信息公开发布单位的名称。</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4.名称：是指该信息的标题。</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5.来源：发布信息的单位或信息转载来源网站。</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6.文号：信息的文件编号，对于公文类信息，特指发文字号。</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7.成文日期：公文类信息的发文时间，即公文内容中注明的发布日期。</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8.发布日期：信息在政务公开平台中形成的时间。</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9.浏览次数：点击网页查看的次数。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公开形式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1.惠安县人民政府网站（惠安县人民政府门户网站），地址为http://www.huian.gov.cn/zwgk/zfxxgkzl</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2.惠安县档案局政府信息公共查阅中心。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3.本机关政务公开栏。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4.惠安县政府举行的新闻发布会以及有线电视、报纸、杂志等媒体。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）公开时限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属于主动公开范围的政府信息，自该信息形成或者变更之日起20个工作日内予以公开。法律法规对政府信息公开的期限另有规定的，从其规定。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（四）获取信息的方法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以上主动公开信息，公民、法人和其他组织不必提出申请，可以直接通过以下途径获取：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1.登录惠安县人民政府网站（惠安县人民政府门户网站）首页的“政府信息公开”栏目，浏览或使用搜索工具查找。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2.在惠安县档案局政府信息公共查阅中心获得政府主动公开信息；在本机关政务公开栏获得政府主动公开信息；也可以通过惠安县政府举行的新闻发布会以及有线电视、报纸、杂志等媒体获取政府主动公开信息。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惠安县档案局地址：福建省泉州市惠安县螺城镇中山北街91号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0595-87383404</w:t>
      </w:r>
    </w:p>
    <w:p>
      <w:pPr>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二、依申请公开</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根据《条例》规定，除上述主动公开的政府信息外，公民、法人和其他组织还可以根据自身需要，申请获取相关政府信息。</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（一）书面申请（包括信函、传真、电报、电子邮件）受理机构</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机构名称：惠安县应急管理局办公室</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联系电话：0595-87820000</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传真号码：0595-87371000</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电子邮箱：haajj@sina.com</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通信地址：福建省泉州市惠安县螺城镇中山北街91号</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邮政编码：362100</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咨询时间：周一至周五上班时间，法定节假日除外。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（二）申请表格的获取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根据《条例》规定，依申请公开需要填写《申请表》，《申请表》可以通过以下方式获取：</w:t>
      </w:r>
    </w:p>
    <w:p>
      <w:pPr>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在惠安县人民政府网站（惠安县人民政府门户网站）上下载《申请表》。</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网址：http://www.huian.gov.cn/zwgk/zfxxgkzl/ysqgk/</w:t>
      </w:r>
    </w:p>
    <w:p>
      <w:pPr>
        <w:numPr>
          <w:ilvl w:val="0"/>
          <w:numId w:val="2"/>
        </w:numPr>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可以到本机关申领，《申请表》复印有效。</w:t>
      </w:r>
    </w:p>
    <w:p>
      <w:pPr>
        <w:numPr>
          <w:ilvl w:val="0"/>
          <w:numId w:val="0"/>
        </w:numPr>
        <w:ind w:left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（三）申请的方式</w:t>
      </w:r>
    </w:p>
    <w:p>
      <w:pPr>
        <w:numPr>
          <w:ilvl w:val="0"/>
          <w:numId w:val="0"/>
        </w:numPr>
        <w:ind w:left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申请人持有效身份证明，按以下方式提出申请：</w:t>
      </w:r>
    </w:p>
    <w:p>
      <w:pPr>
        <w:numPr>
          <w:ilvl w:val="0"/>
          <w:numId w:val="3"/>
        </w:numPr>
        <w:ind w:left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书面申请</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民、法人或者其他组织依申请获取政府信息的，应当采用包括信件、数据电文在内的书面形式申请。通过信件方式提出申请的，请在信封左下角注明“政府信息公开申请”字样；通过传真等方式提出申请的，请在适当位置注明“政府信息公开申请”字样。</w:t>
      </w:r>
    </w:p>
    <w:p>
      <w:pPr>
        <w:numPr>
          <w:ilvl w:val="0"/>
          <w:numId w:val="3"/>
        </w:numPr>
        <w:ind w:left="420" w:leftChars="200"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口头申请</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采用书面形式申请确有困难的，申请人可以口头提出，由本机关代为填写《申请表》。</w:t>
      </w:r>
    </w:p>
    <w:p>
      <w:pPr>
        <w:numPr>
          <w:ilvl w:val="0"/>
          <w:numId w:val="0"/>
        </w:numPr>
        <w:ind w:left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3.因客观原因不能自行申请时，可委托他人申请。</w:t>
      </w:r>
    </w:p>
    <w:p>
      <w:pPr>
        <w:numPr>
          <w:ilvl w:val="0"/>
          <w:numId w:val="0"/>
        </w:numPr>
        <w:ind w:left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（四）申请内容的要求</w:t>
      </w:r>
    </w:p>
    <w:p>
      <w:pPr>
        <w:numPr>
          <w:ilvl w:val="0"/>
          <w:numId w:val="0"/>
        </w:numPr>
        <w:ind w:left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申请人提出的政府信息公开申请应当包含下列内容：</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申请人的姓名或者名称、身份证明、联系方式；</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2.申请公开的政府信息的名称、文号或者便于行政机关查询的其他特征性描述；</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申请公开的政府信息的形式要求，包括获取信息的方式、途径。</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本机关收到《申请表》后，将从形式上对申请的要件是否完备进行审查，对于要件不完备的申请将予以退回，要求申请人补正。</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申请人以政府信息公开申请的形式进行信访、投诉、举报等活动的，不作为政府信息公开申请处理，请通过相应渠道提出。</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（五）申请的处理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1.申请获取的信息如果属于已经主动公开的信息，本机关将中止受理申请程序，并告知申请人获得信息的方式和途径。</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2.能够当场答复的当场答复；不能当场答复的，则在收到申请之日起20个工作日内根据下列情况分别作出答复：</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（1）所申请公开信息已经主动公开的，告知申请人获取该政府信息的方式、途径；</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（2）所申请公开信息可以公开的，向申请人提供该政府信息，或者告知申请人获取该政府信息的方式、途径和时间；</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（3）行政机关依据本条例的规定决定不予公开的，告知申请人不予公开并说明理由；</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（4）经检索没有所申请公开信息的，告知申请人该政府信息不存在；</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（5）所申请公开信息不属于本行政机关负责公开的，告知申请人并说明理由；能够确定负责公开该政府信息的行政机关的，告知申请人该行政机关的名称、联系方式；</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（6）行政机关已就申请人提出的政府信息公开申请作出答复、申请人重复申请公开相同政府信息的，告知申请人不予重复处理；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（7）所申请公开信息属于工商、不动产登记资料等信息，有关法律、行政法规对信息的获取有特别规定的，告知申请人依照有关法律、行政法规的规定办理。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3.需要延长答复期限的，经县政府信息公开办负责人同意后告知申请人，延长的期限最长不超过20个工作日。</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4.本机关根据收到申请的先后次序来处理申请，单件申请中同时提出几项独立请求的，本机关将全部处理完毕后统一答复。鉴于针对不同请求的答复可能不同，为提高处理效率，建议申请人就不同请求分别申请。</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5.政府信息涉及第三方权益的，应当征求第三方的意见，征求第三方意见所需时间不计算在期限内。</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（六）依申请公开提供信息的收费项目和收费标准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根据《国务院办公厅关于印发&lt;政府信息公开信息处理费管理办法&gt;的通知》（国办函〔2020〕109号）规定，自2021年1月1日起，向申请公开政府信息超出一定数量或者频次范围的申请人收取信息处理费。</w:t>
      </w:r>
    </w:p>
    <w:p>
      <w:pPr>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三、监督方式</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公民、法人或者其他组织认为本机关不按规定履行政府信息公开义务的，可以向上级行政机关、监察机关或县政府信息公开工作主管部门举报。</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公民、法人或者其他组织认为行政机关在政府信息公开工作中的具体行政行为侵犯其合法权益的，可以依法申请行政复议或者提起行政诉讼。</w:t>
      </w:r>
    </w:p>
    <w:p>
      <w:pPr>
        <w:pStyle w:val="2"/>
        <w:keepNext w:val="0"/>
        <w:keepLines w:val="0"/>
        <w:widowControl/>
        <w:suppressLineNumbers w:val="0"/>
        <w:jc w:val="center"/>
        <w:rPr>
          <w:rFonts w:hint="eastAsia" w:ascii="宋体" w:hAnsi="宋体" w:eastAsia="宋体" w:cs="宋体"/>
          <w:b/>
          <w:bCs/>
          <w:kern w:val="0"/>
          <w:sz w:val="36"/>
          <w:szCs w:val="36"/>
        </w:rPr>
      </w:pPr>
    </w:p>
    <w:p>
      <w:pPr>
        <w:pStyle w:val="2"/>
        <w:keepNext w:val="0"/>
        <w:keepLines w:val="0"/>
        <w:widowControl/>
        <w:suppressLineNumbers w:val="0"/>
        <w:jc w:val="center"/>
      </w:pPr>
      <w:bookmarkStart w:id="0" w:name="_GoBack"/>
      <w:bookmarkEnd w:id="0"/>
      <w:r>
        <w:rPr>
          <w:rFonts w:hint="eastAsia" w:ascii="宋体" w:hAnsi="宋体" w:eastAsia="宋体" w:cs="宋体"/>
          <w:b/>
          <w:bCs/>
          <w:kern w:val="0"/>
          <w:sz w:val="36"/>
          <w:szCs w:val="36"/>
        </w:rPr>
        <w:t>惠安县人民政府信息公开申请表</w:t>
      </w:r>
    </w:p>
    <w:tbl>
      <w:tblPr>
        <w:tblStyle w:val="4"/>
        <w:tblW w:w="477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6"/>
        <w:gridCol w:w="942"/>
        <w:gridCol w:w="256"/>
        <w:gridCol w:w="1208"/>
        <w:gridCol w:w="1014"/>
        <w:gridCol w:w="473"/>
        <w:gridCol w:w="608"/>
        <w:gridCol w:w="608"/>
        <w:gridCol w:w="608"/>
        <w:gridCol w:w="19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10" w:hRule="atLeast"/>
          <w:jc w:val="center"/>
        </w:trPr>
        <w:tc>
          <w:tcPr>
            <w:tcW w:w="45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ascii="Calibri" w:hAnsi="Calibri" w:eastAsia="宋体" w:cs="Times New Roman"/>
                <w:kern w:val="0"/>
                <w:sz w:val="24"/>
                <w:szCs w:val="24"/>
              </w:rPr>
              <w:t>申请人信息</w:t>
            </w:r>
          </w:p>
        </w:tc>
        <w:tc>
          <w:tcPr>
            <w:tcW w:w="9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公民</w:t>
            </w:r>
          </w:p>
        </w:tc>
        <w:tc>
          <w:tcPr>
            <w:tcW w:w="146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姓名</w:t>
            </w:r>
          </w:p>
        </w:tc>
        <w:tc>
          <w:tcPr>
            <w:tcW w:w="1487" w:type="dxa"/>
            <w:gridSpan w:val="2"/>
            <w:tcBorders>
              <w:top w:val="single" w:color="auto" w:sz="8" w:space="0"/>
              <w:left w:val="nil"/>
              <w:bottom w:val="single" w:color="auto" w:sz="8" w:space="0"/>
              <w:right w:val="nil"/>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single" w:color="auto" w:sz="8" w:space="0"/>
              <w:left w:val="single" w:color="auto" w:sz="8" w:space="0"/>
              <w:bottom w:val="single" w:color="auto" w:sz="8" w:space="0"/>
              <w:right w:val="nil"/>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工作单位</w:t>
            </w:r>
          </w:p>
        </w:tc>
        <w:tc>
          <w:tcPr>
            <w:tcW w:w="256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cantSplit/>
          <w:trHeight w:val="617"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证件名称</w:t>
            </w:r>
          </w:p>
        </w:tc>
        <w:tc>
          <w:tcPr>
            <w:tcW w:w="1487" w:type="dxa"/>
            <w:gridSpan w:val="2"/>
            <w:tcBorders>
              <w:top w:val="nil"/>
              <w:left w:val="nil"/>
              <w:bottom w:val="single" w:color="auto" w:sz="8" w:space="0"/>
              <w:right w:val="nil"/>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single" w:color="auto" w:sz="8" w:space="0"/>
              <w:bottom w:val="single" w:color="auto" w:sz="8" w:space="0"/>
              <w:right w:val="nil"/>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证件号码</w:t>
            </w:r>
          </w:p>
        </w:tc>
        <w:tc>
          <w:tcPr>
            <w:tcW w:w="2565"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11"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联系电话</w:t>
            </w:r>
          </w:p>
        </w:tc>
        <w:tc>
          <w:tcPr>
            <w:tcW w:w="1487" w:type="dxa"/>
            <w:gridSpan w:val="2"/>
            <w:tcBorders>
              <w:top w:val="nil"/>
              <w:left w:val="nil"/>
              <w:bottom w:val="single" w:color="auto" w:sz="8" w:space="0"/>
              <w:right w:val="nil"/>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传真</w:t>
            </w:r>
          </w:p>
        </w:tc>
        <w:tc>
          <w:tcPr>
            <w:tcW w:w="25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04"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联系地址</w:t>
            </w:r>
          </w:p>
        </w:tc>
        <w:tc>
          <w:tcPr>
            <w:tcW w:w="5268"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446"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电子邮箱</w:t>
            </w:r>
          </w:p>
        </w:tc>
        <w:tc>
          <w:tcPr>
            <w:tcW w:w="209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邮政编码</w:t>
            </w:r>
          </w:p>
        </w:tc>
        <w:tc>
          <w:tcPr>
            <w:tcW w:w="19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07"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法人</w:t>
            </w:r>
            <w:r>
              <w:rPr>
                <w:rFonts w:hint="default" w:ascii="Calibri" w:hAnsi="Calibri" w:eastAsia="宋体" w:cs="Calibri"/>
                <w:kern w:val="0"/>
                <w:sz w:val="24"/>
                <w:szCs w:val="24"/>
              </w:rPr>
              <w:t>/</w:t>
            </w:r>
            <w:r>
              <w:rPr>
                <w:rFonts w:hint="eastAsia" w:ascii="宋体" w:hAnsi="宋体" w:eastAsia="宋体" w:cs="宋体"/>
                <w:kern w:val="0"/>
                <w:sz w:val="24"/>
                <w:szCs w:val="24"/>
              </w:rPr>
              <w:t>其它组织</w:t>
            </w: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名称</w:t>
            </w:r>
          </w:p>
        </w:tc>
        <w:tc>
          <w:tcPr>
            <w:tcW w:w="209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法人代表</w:t>
            </w:r>
          </w:p>
        </w:tc>
        <w:tc>
          <w:tcPr>
            <w:tcW w:w="19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15"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联系人姓名</w:t>
            </w:r>
          </w:p>
        </w:tc>
        <w:tc>
          <w:tcPr>
            <w:tcW w:w="209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机构代码</w:t>
            </w:r>
          </w:p>
        </w:tc>
        <w:tc>
          <w:tcPr>
            <w:tcW w:w="19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09"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联系人电话</w:t>
            </w:r>
          </w:p>
        </w:tc>
        <w:tc>
          <w:tcPr>
            <w:tcW w:w="209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传真</w:t>
            </w:r>
          </w:p>
        </w:tc>
        <w:tc>
          <w:tcPr>
            <w:tcW w:w="19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17"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联系地址</w:t>
            </w:r>
          </w:p>
        </w:tc>
        <w:tc>
          <w:tcPr>
            <w:tcW w:w="5268"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618"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电子邮箱</w:t>
            </w:r>
          </w:p>
        </w:tc>
        <w:tc>
          <w:tcPr>
            <w:tcW w:w="209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邮政编码</w:t>
            </w:r>
          </w:p>
        </w:tc>
        <w:tc>
          <w:tcPr>
            <w:tcW w:w="19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05" w:hRule="atLeast"/>
          <w:jc w:val="center"/>
        </w:trPr>
        <w:tc>
          <w:tcPr>
            <w:tcW w:w="45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40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申请时间</w:t>
            </w:r>
          </w:p>
        </w:tc>
        <w:tc>
          <w:tcPr>
            <w:tcW w:w="5268"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年</w:t>
            </w:r>
            <w:r>
              <w:rPr>
                <w:rFonts w:hint="default" w:ascii="Calibri" w:hAnsi="Calibri" w:eastAsia="宋体" w:cs="Calibri"/>
                <w:kern w:val="0"/>
                <w:sz w:val="24"/>
                <w:szCs w:val="24"/>
              </w:rPr>
              <w:t xml:space="preserve">      </w:t>
            </w:r>
            <w:r>
              <w:rPr>
                <w:rFonts w:hint="eastAsia" w:ascii="宋体" w:hAnsi="宋体" w:eastAsia="宋体" w:cs="宋体"/>
                <w:kern w:val="0"/>
                <w:sz w:val="24"/>
                <w:szCs w:val="24"/>
              </w:rPr>
              <w:t>月</w:t>
            </w:r>
            <w:r>
              <w:rPr>
                <w:rFonts w:hint="default" w:ascii="Calibri" w:hAnsi="Calibri" w:eastAsia="宋体" w:cs="Calibri"/>
                <w:kern w:val="0"/>
                <w:sz w:val="24"/>
                <w:szCs w:val="24"/>
              </w:rPr>
              <w:t xml:space="preserve">      </w:t>
            </w:r>
            <w:r>
              <w:rPr>
                <w:rFonts w:hint="eastAsia" w:ascii="宋体" w:hAnsi="宋体" w:eastAsia="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784" w:hRule="atLeast"/>
          <w:jc w:val="center"/>
        </w:trPr>
        <w:tc>
          <w:tcPr>
            <w:tcW w:w="45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所需信息情况</w:t>
            </w:r>
          </w:p>
        </w:tc>
        <w:tc>
          <w:tcPr>
            <w:tcW w:w="119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信息涉及单位</w:t>
            </w:r>
          </w:p>
        </w:tc>
        <w:tc>
          <w:tcPr>
            <w:tcW w:w="6476"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（选择方式）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090" w:hRule="atLeast"/>
          <w:jc w:val="center"/>
        </w:trPr>
        <w:tc>
          <w:tcPr>
            <w:tcW w:w="45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9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所需信息内容描述</w:t>
            </w:r>
          </w:p>
        </w:tc>
        <w:tc>
          <w:tcPr>
            <w:tcW w:w="6476"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jc w:val="center"/>
            </w:pPr>
            <w:r>
              <w:rPr>
                <w:rFonts w:hint="default" w:ascii="Calibri" w:hAnsi="Calibri" w:eastAsia="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298" w:hRule="atLeast"/>
          <w:jc w:val="center"/>
        </w:trPr>
        <w:tc>
          <w:tcPr>
            <w:tcW w:w="45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420"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所需信息的指定提供方式（可选）</w:t>
            </w:r>
          </w:p>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 xml:space="preserve">□ </w:t>
            </w:r>
            <w:r>
              <w:rPr>
                <w:rFonts w:hint="eastAsia" w:ascii="宋体" w:hAnsi="宋体" w:eastAsia="宋体" w:cs="宋体"/>
                <w:kern w:val="0"/>
                <w:sz w:val="24"/>
                <w:szCs w:val="24"/>
              </w:rPr>
              <w:t>纸质</w:t>
            </w:r>
            <w:r>
              <w:rPr>
                <w:rFonts w:hint="default" w:ascii="Calibri" w:hAnsi="Calibri" w:eastAsia="宋体" w:cs="Calibri"/>
                <w:kern w:val="0"/>
                <w:sz w:val="24"/>
                <w:szCs w:val="24"/>
              </w:rPr>
              <w:t xml:space="preserve">     □ </w:t>
            </w:r>
            <w:r>
              <w:rPr>
                <w:rFonts w:hint="eastAsia" w:ascii="宋体" w:hAnsi="宋体" w:eastAsia="宋体" w:cs="宋体"/>
                <w:kern w:val="0"/>
                <w:sz w:val="24"/>
                <w:szCs w:val="24"/>
              </w:rPr>
              <w:t>电子邮件</w:t>
            </w:r>
          </w:p>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 xml:space="preserve">□ </w:t>
            </w:r>
            <w:r>
              <w:rPr>
                <w:rFonts w:hint="eastAsia" w:ascii="宋体" w:hAnsi="宋体" w:eastAsia="宋体" w:cs="宋体"/>
                <w:kern w:val="0"/>
                <w:sz w:val="24"/>
                <w:szCs w:val="24"/>
              </w:rPr>
              <w:t>光盘</w:t>
            </w:r>
            <w:r>
              <w:rPr>
                <w:rFonts w:hint="default" w:ascii="Calibri" w:hAnsi="Calibri" w:eastAsia="宋体" w:cs="Calibri"/>
                <w:kern w:val="0"/>
                <w:sz w:val="24"/>
                <w:szCs w:val="24"/>
              </w:rPr>
              <w:t xml:space="preserve">     □ </w:t>
            </w:r>
            <w:r>
              <w:rPr>
                <w:rFonts w:hint="eastAsia" w:ascii="宋体" w:hAnsi="宋体" w:eastAsia="宋体" w:cs="宋体"/>
                <w:kern w:val="0"/>
                <w:sz w:val="24"/>
                <w:szCs w:val="24"/>
              </w:rPr>
              <w:t>磁盘</w:t>
            </w:r>
          </w:p>
        </w:tc>
        <w:tc>
          <w:tcPr>
            <w:tcW w:w="4254" w:type="dxa"/>
            <w:gridSpan w:val="5"/>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获取信息的方式（可选）</w:t>
            </w:r>
          </w:p>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 xml:space="preserve">□ </w:t>
            </w:r>
            <w:r>
              <w:rPr>
                <w:rFonts w:hint="eastAsia" w:ascii="宋体" w:hAnsi="宋体" w:eastAsia="宋体" w:cs="宋体"/>
                <w:kern w:val="0"/>
                <w:sz w:val="24"/>
                <w:szCs w:val="24"/>
              </w:rPr>
              <w:t>普通邮寄</w:t>
            </w:r>
            <w:r>
              <w:rPr>
                <w:rFonts w:hint="default" w:ascii="Calibri" w:hAnsi="Calibri" w:eastAsia="宋体" w:cs="Calibri"/>
                <w:kern w:val="0"/>
                <w:sz w:val="24"/>
                <w:szCs w:val="24"/>
              </w:rPr>
              <w:t xml:space="preserve">      □ </w:t>
            </w:r>
            <w:r>
              <w:rPr>
                <w:rFonts w:hint="eastAsia" w:ascii="宋体" w:hAnsi="宋体" w:eastAsia="宋体" w:cs="宋体"/>
                <w:kern w:val="0"/>
                <w:sz w:val="24"/>
                <w:szCs w:val="24"/>
              </w:rPr>
              <w:t>特快专递</w:t>
            </w:r>
          </w:p>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 xml:space="preserve">□ </w:t>
            </w:r>
            <w:r>
              <w:rPr>
                <w:rFonts w:hint="eastAsia" w:ascii="宋体" w:hAnsi="宋体" w:eastAsia="宋体" w:cs="宋体"/>
                <w:kern w:val="0"/>
                <w:sz w:val="24"/>
                <w:szCs w:val="24"/>
              </w:rPr>
              <w:t>电子邮件</w:t>
            </w:r>
            <w:r>
              <w:rPr>
                <w:rFonts w:hint="default" w:ascii="Calibri" w:hAnsi="Calibri" w:eastAsia="宋体" w:cs="Calibri"/>
                <w:kern w:val="0"/>
                <w:sz w:val="24"/>
                <w:szCs w:val="24"/>
              </w:rPr>
              <w:t xml:space="preserve">      □ </w:t>
            </w:r>
            <w:r>
              <w:rPr>
                <w:rFonts w:hint="eastAsia" w:ascii="宋体" w:hAnsi="宋体" w:eastAsia="宋体" w:cs="宋体"/>
                <w:kern w:val="0"/>
                <w:sz w:val="24"/>
                <w:szCs w:val="24"/>
              </w:rPr>
              <w:t>传真</w:t>
            </w:r>
          </w:p>
          <w:p>
            <w:pPr>
              <w:pStyle w:val="3"/>
              <w:keepNext w:val="0"/>
              <w:keepLines w:val="0"/>
              <w:widowControl/>
              <w:suppressLineNumbers w:val="0"/>
              <w:autoSpaceDE w:val="0"/>
              <w:autoSpaceDN/>
              <w:spacing w:before="0" w:beforeAutospacing="1" w:after="0" w:afterAutospacing="1" w:line="300" w:lineRule="exact"/>
              <w:ind w:left="0" w:right="0"/>
            </w:pPr>
            <w:r>
              <w:rPr>
                <w:rFonts w:hint="default" w:ascii="Calibri" w:hAnsi="Calibri" w:eastAsia="宋体" w:cs="Times New Roman"/>
                <w:kern w:val="0"/>
                <w:sz w:val="24"/>
                <w:szCs w:val="24"/>
              </w:rPr>
              <w:t xml:space="preserve">□ </w:t>
            </w:r>
            <w:r>
              <w:rPr>
                <w:rFonts w:hint="eastAsia" w:ascii="宋体" w:hAnsi="宋体" w:eastAsia="宋体" w:cs="宋体"/>
                <w:kern w:val="0"/>
                <w:sz w:val="24"/>
                <w:szCs w:val="24"/>
              </w:rPr>
              <w:t>自行领取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169" w:hRule="atLeast"/>
          <w:jc w:val="center"/>
        </w:trPr>
        <w:tc>
          <w:tcPr>
            <w:tcW w:w="45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40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autoSpaceDE w:val="0"/>
              <w:autoSpaceDN/>
              <w:spacing w:before="0" w:beforeAutospacing="1" w:after="0" w:afterAutospacing="1" w:line="300" w:lineRule="exact"/>
              <w:ind w:left="0" w:right="0"/>
              <w:jc w:val="center"/>
            </w:pPr>
            <w:r>
              <w:rPr>
                <w:rFonts w:hint="default" w:ascii="Calibri" w:hAnsi="Calibri" w:eastAsia="宋体" w:cs="Times New Roman"/>
                <w:kern w:val="0"/>
                <w:sz w:val="24"/>
                <w:szCs w:val="24"/>
              </w:rPr>
              <w:t>处理请况</w:t>
            </w:r>
          </w:p>
          <w:p>
            <w:pPr>
              <w:pStyle w:val="3"/>
              <w:keepNext w:val="0"/>
              <w:keepLines w:val="0"/>
              <w:widowControl/>
              <w:suppressLineNumbers w:val="0"/>
              <w:autoSpaceDE w:val="0"/>
              <w:autoSpaceDN/>
              <w:spacing w:before="0" w:beforeAutospacing="1" w:after="0" w:afterAutospacing="1" w:line="300" w:lineRule="exact"/>
              <w:ind w:left="0" w:right="0"/>
              <w:jc w:val="center"/>
            </w:pPr>
            <w:r>
              <w:rPr>
                <w:rFonts w:hint="default" w:ascii="Calibri" w:hAnsi="Calibri" w:eastAsia="宋体" w:cs="Times New Roman"/>
                <w:kern w:val="0"/>
                <w:sz w:val="24"/>
                <w:szCs w:val="24"/>
              </w:rPr>
              <w:t>（受理机构填写）</w:t>
            </w:r>
          </w:p>
        </w:tc>
        <w:tc>
          <w:tcPr>
            <w:tcW w:w="5268"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1" w:after="0" w:afterAutospacing="1"/>
              <w:ind w:left="0" w:right="0"/>
            </w:pPr>
            <w:r>
              <w:rPr>
                <w:rFonts w:hint="default" w:ascii="Calibri" w:hAnsi="Calibri" w:eastAsia="宋体" w:cs="Times New Roman"/>
                <w:kern w:val="0"/>
                <w:sz w:val="24"/>
                <w:szCs w:val="24"/>
              </w:rPr>
              <w:t> </w:t>
            </w:r>
          </w:p>
        </w:tc>
      </w:tr>
    </w:tbl>
    <w:p>
      <w:pPr>
        <w:pStyle w:val="3"/>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申请人签名或盖章：</w:t>
      </w:r>
      <w:r>
        <w:rPr>
          <w:rFonts w:hint="default" w:ascii="Calibri" w:hAnsi="Calibri" w:eastAsia="宋体" w:cs="Times New Roman"/>
          <w:kern w:val="0"/>
          <w:sz w:val="24"/>
          <w:szCs w:val="24"/>
        </w:rPr>
        <w:t xml:space="preserve">                    </w:t>
      </w:r>
      <w:r>
        <w:rPr>
          <w:rFonts w:hint="eastAsia" w:ascii="宋体" w:hAnsi="宋体" w:eastAsia="宋体" w:cs="宋体"/>
          <w:kern w:val="0"/>
          <w:sz w:val="24"/>
          <w:szCs w:val="24"/>
        </w:rPr>
        <w:t>申请时间：</w:t>
      </w:r>
      <w:r>
        <w:rPr>
          <w:rFonts w:hint="default" w:ascii="Calibri" w:hAnsi="Calibri" w:eastAsia="宋体" w:cs="Calibri"/>
          <w:kern w:val="0"/>
          <w:sz w:val="24"/>
          <w:szCs w:val="24"/>
        </w:rPr>
        <w:t xml:space="preserve">    </w:t>
      </w:r>
      <w:r>
        <w:rPr>
          <w:rFonts w:hint="eastAsia" w:ascii="宋体" w:hAnsi="宋体" w:eastAsia="宋体" w:cs="宋体"/>
          <w:kern w:val="0"/>
          <w:sz w:val="24"/>
          <w:szCs w:val="24"/>
        </w:rPr>
        <w:t>年</w:t>
      </w:r>
      <w:r>
        <w:rPr>
          <w:rFonts w:hint="default" w:ascii="Calibri" w:hAnsi="Calibri" w:eastAsia="宋体" w:cs="Calibri"/>
          <w:kern w:val="0"/>
          <w:sz w:val="24"/>
          <w:szCs w:val="24"/>
        </w:rPr>
        <w:t xml:space="preserve">     </w:t>
      </w:r>
      <w:r>
        <w:rPr>
          <w:rFonts w:hint="eastAsia" w:ascii="宋体" w:hAnsi="宋体" w:eastAsia="宋体" w:cs="宋体"/>
          <w:kern w:val="0"/>
          <w:sz w:val="24"/>
          <w:szCs w:val="24"/>
        </w:rPr>
        <w:t>月</w:t>
      </w:r>
      <w:r>
        <w:rPr>
          <w:rFonts w:hint="default" w:ascii="Calibri" w:hAnsi="Calibri" w:eastAsia="宋体" w:cs="Calibri"/>
          <w:kern w:val="0"/>
          <w:sz w:val="24"/>
          <w:szCs w:val="24"/>
        </w:rPr>
        <w:t xml:space="preserve">     </w:t>
      </w:r>
      <w:r>
        <w:rPr>
          <w:rFonts w:hint="eastAsia" w:ascii="宋体" w:hAnsi="宋体" w:eastAsia="宋体" w:cs="宋体"/>
          <w:kern w:val="0"/>
          <w:sz w:val="24"/>
          <w:szCs w:val="24"/>
        </w:rPr>
        <w:t>日</w:t>
      </w:r>
    </w:p>
    <w:p>
      <w:pPr>
        <w:pStyle w:val="3"/>
        <w:keepNext w:val="0"/>
        <w:keepLines w:val="0"/>
        <w:widowControl/>
        <w:suppressLineNumbers w:val="0"/>
        <w:spacing w:before="0" w:beforeAutospacing="1" w:after="0" w:afterAutospacing="1"/>
        <w:ind w:left="0" w:right="0"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惠安县人民政府信息公开申请表填写说明</w:t>
      </w:r>
    </w:p>
    <w:p>
      <w:pPr>
        <w:pStyle w:val="3"/>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1、证件指身份证、军官证、学生证、工作证等有效身份证件。个人提出与自身相关的政府信息申请时，请提供有效身份证明原件和复印件，以组织提出的，请提供法人或者其他组织机构代码证原件和复印件，复印件上应有机构法人授权证明。</w:t>
      </w:r>
    </w:p>
    <w:p>
      <w:pPr>
        <w:pStyle w:val="3"/>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2、填写项目必须完整、详细、准确、真实。</w:t>
      </w:r>
    </w:p>
    <w:p>
      <w:pPr>
        <w:pStyle w:val="3"/>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3、所需信息内容的描述请尽可能包括信息的标题、内容概述、文号、发布日期等。</w:t>
      </w:r>
    </w:p>
    <w:p>
      <w:pPr>
        <w:pStyle w:val="3"/>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4、本申请表复制有效。</w:t>
      </w:r>
    </w:p>
    <w:p>
      <w:pPr>
        <w:pStyle w:val="3"/>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（此页印制在《申请表》背面）</w:t>
      </w:r>
    </w:p>
    <w:p>
      <w:pPr>
        <w:numPr>
          <w:ilvl w:val="0"/>
          <w:numId w:val="0"/>
        </w:num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45591"/>
    <w:multiLevelType w:val="singleLevel"/>
    <w:tmpl w:val="03345591"/>
    <w:lvl w:ilvl="0" w:tentative="0">
      <w:start w:val="1"/>
      <w:numFmt w:val="decimal"/>
      <w:lvlText w:val="%1."/>
      <w:lvlJc w:val="left"/>
      <w:pPr>
        <w:tabs>
          <w:tab w:val="left" w:pos="312"/>
        </w:tabs>
      </w:pPr>
    </w:lvl>
  </w:abstractNum>
  <w:abstractNum w:abstractNumId="1">
    <w:nsid w:val="133F52E8"/>
    <w:multiLevelType w:val="singleLevel"/>
    <w:tmpl w:val="133F52E8"/>
    <w:lvl w:ilvl="0" w:tentative="0">
      <w:start w:val="1"/>
      <w:numFmt w:val="decimal"/>
      <w:lvlText w:val="%1."/>
      <w:lvlJc w:val="left"/>
      <w:pPr>
        <w:tabs>
          <w:tab w:val="left" w:pos="312"/>
        </w:tabs>
      </w:pPr>
    </w:lvl>
  </w:abstractNum>
  <w:abstractNum w:abstractNumId="2">
    <w:nsid w:val="523F9135"/>
    <w:multiLevelType w:val="singleLevel"/>
    <w:tmpl w:val="523F913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WY0M2FiN2Q1ODI1YzRiMWNjOGUzYTM0OTUzNDEifQ=="/>
  </w:docVars>
  <w:rsids>
    <w:rsidRoot w:val="719E4AB2"/>
    <w:rsid w:val="0BA021B4"/>
    <w:rsid w:val="1FED3690"/>
    <w:rsid w:val="2CCF1D6B"/>
    <w:rsid w:val="34C226AB"/>
    <w:rsid w:val="42AB29D0"/>
    <w:rsid w:val="464A5E88"/>
    <w:rsid w:val="5DD62B9F"/>
    <w:rsid w:val="67DD2D7C"/>
    <w:rsid w:val="719E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3523</Words>
  <Characters>3708</Characters>
  <Lines>0</Lines>
  <Paragraphs>0</Paragraphs>
  <TotalTime>1068</TotalTime>
  <ScaleCrop>false</ScaleCrop>
  <LinksUpToDate>false</LinksUpToDate>
  <CharactersWithSpaces>3828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2022-11-09T09:02:00Z</dcterms:created>
  <dc:creator>雒河</dc:creator>
  <cp:lastModifiedBy>雒河</cp:lastModifiedBy>
  <dcterms:modified xsi:type="dcterms:W3CDTF">2022-11-17T02:35:06Z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AA6C765B56DF4642804858CB26E3B88F</vt:lpwstr>
  </property>
</Properties>
</file>