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20" w:type="dxa"/>
        <w:tblInd w:w="95" w:type="dxa"/>
        <w:tblLook w:val="04A0"/>
      </w:tblPr>
      <w:tblGrid>
        <w:gridCol w:w="722"/>
        <w:gridCol w:w="10578"/>
        <w:gridCol w:w="2720"/>
      </w:tblGrid>
      <w:tr w:rsidR="00196866" w:rsidRPr="00196866" w:rsidTr="00196866">
        <w:trPr>
          <w:trHeight w:val="375"/>
        </w:trPr>
        <w:tc>
          <w:tcPr>
            <w:tcW w:w="14020" w:type="dxa"/>
            <w:gridSpan w:val="3"/>
            <w:tcBorders>
              <w:top w:val="nil"/>
              <w:left w:val="nil"/>
              <w:bottom w:val="nil"/>
              <w:right w:val="nil"/>
            </w:tcBorders>
            <w:shd w:val="clear" w:color="auto" w:fill="auto"/>
            <w:hideMark/>
          </w:tcPr>
          <w:p w:rsidR="00196866" w:rsidRPr="0027085E" w:rsidRDefault="00196866" w:rsidP="00196866">
            <w:pPr>
              <w:widowControl/>
              <w:jc w:val="left"/>
              <w:rPr>
                <w:rFonts w:ascii="黑体" w:eastAsia="黑体" w:hAnsi="黑体" w:cs="Times New Roman"/>
                <w:color w:val="000000"/>
                <w:kern w:val="0"/>
                <w:sz w:val="32"/>
                <w:szCs w:val="32"/>
              </w:rPr>
            </w:pPr>
            <w:r w:rsidRPr="0027085E">
              <w:rPr>
                <w:rFonts w:ascii="黑体" w:eastAsia="黑体" w:hAnsi="黑体" w:cs="Times New Roman"/>
                <w:color w:val="000000"/>
                <w:kern w:val="0"/>
                <w:sz w:val="32"/>
                <w:szCs w:val="32"/>
              </w:rPr>
              <w:t>附件</w:t>
            </w:r>
            <w:r w:rsidRPr="0027085E">
              <w:rPr>
                <w:rFonts w:ascii="Times New Roman" w:eastAsia="黑体" w:hAnsi="Times New Roman" w:cs="Times New Roman"/>
                <w:color w:val="000000"/>
                <w:kern w:val="0"/>
                <w:sz w:val="32"/>
                <w:szCs w:val="32"/>
              </w:rPr>
              <w:t>2</w:t>
            </w:r>
          </w:p>
        </w:tc>
      </w:tr>
      <w:tr w:rsidR="00196866" w:rsidRPr="00196866" w:rsidTr="00196866">
        <w:trPr>
          <w:trHeight w:val="540"/>
        </w:trPr>
        <w:tc>
          <w:tcPr>
            <w:tcW w:w="14020" w:type="dxa"/>
            <w:gridSpan w:val="3"/>
            <w:tcBorders>
              <w:top w:val="nil"/>
              <w:left w:val="nil"/>
              <w:bottom w:val="nil"/>
              <w:right w:val="nil"/>
            </w:tcBorders>
            <w:shd w:val="clear" w:color="auto" w:fill="auto"/>
            <w:hideMark/>
          </w:tcPr>
          <w:p w:rsidR="00196866" w:rsidRPr="00196866" w:rsidRDefault="00196866" w:rsidP="00196866">
            <w:pPr>
              <w:widowControl/>
              <w:spacing w:line="500" w:lineRule="exact"/>
              <w:jc w:val="center"/>
              <w:rPr>
                <w:rFonts w:ascii="Times New Roman" w:eastAsia="方正小标宋简体" w:hAnsi="Times New Roman" w:cs="Times New Roman"/>
                <w:color w:val="000000"/>
                <w:kern w:val="0"/>
                <w:sz w:val="40"/>
                <w:szCs w:val="40"/>
              </w:rPr>
            </w:pPr>
            <w:r w:rsidRPr="00196866">
              <w:rPr>
                <w:rFonts w:ascii="Times New Roman" w:eastAsia="方正小标宋简体" w:hAnsi="Times New Roman" w:cs="Times New Roman"/>
                <w:color w:val="000000"/>
                <w:kern w:val="0"/>
                <w:sz w:val="40"/>
                <w:szCs w:val="40"/>
              </w:rPr>
              <w:t>宣告失效（废止）的行政规范性文件</w:t>
            </w:r>
          </w:p>
        </w:tc>
      </w:tr>
      <w:tr w:rsidR="00196866" w:rsidRPr="00196866" w:rsidTr="00196866">
        <w:trPr>
          <w:trHeight w:val="28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黑体" w:hAnsi="Times New Roman" w:cs="Times New Roman"/>
                <w:color w:val="000000"/>
                <w:kern w:val="0"/>
                <w:sz w:val="24"/>
                <w:szCs w:val="24"/>
              </w:rPr>
            </w:pPr>
            <w:r w:rsidRPr="00196866">
              <w:rPr>
                <w:rFonts w:ascii="Times New Roman" w:eastAsia="黑体" w:hAnsi="Times New Roman" w:cs="Times New Roman"/>
                <w:color w:val="000000"/>
                <w:kern w:val="0"/>
                <w:sz w:val="24"/>
                <w:szCs w:val="24"/>
              </w:rPr>
              <w:t>序号</w:t>
            </w:r>
          </w:p>
        </w:tc>
        <w:tc>
          <w:tcPr>
            <w:tcW w:w="10578" w:type="dxa"/>
            <w:tcBorders>
              <w:top w:val="single" w:sz="4" w:space="0" w:color="auto"/>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黑体" w:hAnsi="Times New Roman" w:cs="Times New Roman"/>
                <w:color w:val="000000"/>
                <w:kern w:val="0"/>
                <w:sz w:val="24"/>
                <w:szCs w:val="24"/>
              </w:rPr>
            </w:pPr>
            <w:r w:rsidRPr="00196866">
              <w:rPr>
                <w:rFonts w:ascii="Times New Roman" w:eastAsia="黑体" w:hAnsi="Times New Roman" w:cs="Times New Roman"/>
                <w:color w:val="000000"/>
                <w:kern w:val="0"/>
                <w:sz w:val="24"/>
                <w:szCs w:val="24"/>
              </w:rPr>
              <w:t>标</w:t>
            </w:r>
            <w:r w:rsidRPr="00196866">
              <w:rPr>
                <w:rFonts w:ascii="Times New Roman" w:eastAsia="黑体" w:hAnsi="Times New Roman" w:cs="Times New Roman"/>
                <w:color w:val="000000"/>
                <w:kern w:val="0"/>
                <w:sz w:val="24"/>
                <w:szCs w:val="24"/>
              </w:rPr>
              <w:t xml:space="preserve">      </w:t>
            </w:r>
            <w:r w:rsidRPr="00196866">
              <w:rPr>
                <w:rFonts w:ascii="Times New Roman" w:eastAsia="黑体" w:hAnsi="Times New Roman" w:cs="Times New Roman"/>
                <w:color w:val="000000"/>
                <w:kern w:val="0"/>
                <w:sz w:val="24"/>
                <w:szCs w:val="24"/>
              </w:rPr>
              <w:t>题</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黑体" w:hAnsi="Times New Roman" w:cs="Times New Roman"/>
                <w:color w:val="000000"/>
                <w:kern w:val="0"/>
                <w:sz w:val="24"/>
                <w:szCs w:val="24"/>
              </w:rPr>
            </w:pPr>
            <w:r w:rsidRPr="00196866">
              <w:rPr>
                <w:rFonts w:ascii="Times New Roman" w:eastAsia="黑体" w:hAnsi="Times New Roman" w:cs="Times New Roman"/>
                <w:color w:val="000000"/>
                <w:kern w:val="0"/>
                <w:sz w:val="24"/>
                <w:szCs w:val="24"/>
              </w:rPr>
              <w:t>文</w:t>
            </w:r>
            <w:r w:rsidRPr="00196866">
              <w:rPr>
                <w:rFonts w:ascii="Times New Roman" w:eastAsia="黑体" w:hAnsi="Times New Roman" w:cs="Times New Roman"/>
                <w:color w:val="000000"/>
                <w:kern w:val="0"/>
                <w:sz w:val="24"/>
                <w:szCs w:val="24"/>
              </w:rPr>
              <w:t xml:space="preserve">   </w:t>
            </w:r>
            <w:r w:rsidRPr="00196866">
              <w:rPr>
                <w:rFonts w:ascii="Times New Roman" w:eastAsia="黑体" w:hAnsi="Times New Roman" w:cs="Times New Roman"/>
                <w:color w:val="000000"/>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惠安县人民政府关于印发惠安县农村气象灾害防御体系建设方案的通知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惠政综〔</w:t>
            </w:r>
            <w:r w:rsidRPr="00196866">
              <w:rPr>
                <w:rFonts w:ascii="Times New Roman" w:eastAsia="宋体" w:hAnsi="Times New Roman" w:cs="Times New Roman"/>
                <w:kern w:val="0"/>
                <w:sz w:val="24"/>
                <w:szCs w:val="24"/>
              </w:rPr>
              <w:t>2011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234</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惠安县人民政府关于加快台湾农民创业园建设的若干意见</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惠政综〔</w:t>
            </w:r>
            <w:r w:rsidRPr="00196866">
              <w:rPr>
                <w:rFonts w:ascii="Times New Roman" w:eastAsia="宋体" w:hAnsi="Times New Roman" w:cs="Times New Roman"/>
                <w:kern w:val="0"/>
                <w:sz w:val="24"/>
                <w:szCs w:val="24"/>
              </w:rPr>
              <w:t>2011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245</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3</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惠安县人民政府办公室关于印发惠安县海啸灾害应急预案的通知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2011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143</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4</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惠安县人民政府办公室关于印发惠安县农村土地承包经营权确权登记颁证工作实施方案的通知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2014</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138</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5</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惠安县人民政府关于进一步规范经营性房地产用地出让工作的意见</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2014</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157</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6</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惠安县人民政府关于印发加快推进气象现代化实施意见的通知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2015</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46</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7</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惠安县人民政府办公室关于做好农村土地承包经营权确权登记颁证工作的通知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2016</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67</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8</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惠安县人民政府关于进一步做好当前和今后一段时期就业创业工作的实施意见</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2018</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53</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9</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惠安县人民政府关于印发加强惠安县物业管理工作的指导意见的通知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2018</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58</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10</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惠安县人民政府办公室关于印发惠安县农村村民自住小区</w:t>
            </w:r>
            <w:r w:rsidRPr="00196866">
              <w:rPr>
                <w:rFonts w:ascii="Times New Roman" w:eastAsia="宋体" w:hAnsi="Times New Roman" w:cs="Times New Roman"/>
                <w:kern w:val="0"/>
                <w:sz w:val="24"/>
                <w:szCs w:val="24"/>
              </w:rPr>
              <w:t>2020</w:t>
            </w:r>
            <w:r w:rsidRPr="00196866">
              <w:rPr>
                <w:rFonts w:ascii="Times New Roman" w:eastAsia="仿宋_GB2312" w:hAnsi="Times New Roman" w:cs="Times New Roman"/>
                <w:kern w:val="0"/>
                <w:sz w:val="24"/>
                <w:szCs w:val="24"/>
              </w:rPr>
              <w:t>年度试点建设工作意见的通知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2020</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29</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11</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惠安县人民政府关于印发鼓励入驻</w:t>
            </w:r>
            <w:proofErr w:type="gramStart"/>
            <w:r w:rsidRPr="00196866">
              <w:rPr>
                <w:rFonts w:ascii="Times New Roman" w:eastAsia="仿宋_GB2312" w:hAnsi="Times New Roman" w:cs="Times New Roman"/>
                <w:kern w:val="0"/>
                <w:sz w:val="24"/>
                <w:szCs w:val="24"/>
              </w:rPr>
              <w:t>雕艺文创园运营</w:t>
            </w:r>
            <w:proofErr w:type="gramEnd"/>
            <w:r w:rsidRPr="00196866">
              <w:rPr>
                <w:rFonts w:ascii="Times New Roman" w:eastAsia="仿宋_GB2312" w:hAnsi="Times New Roman" w:cs="Times New Roman"/>
                <w:kern w:val="0"/>
                <w:sz w:val="24"/>
                <w:szCs w:val="24"/>
              </w:rPr>
              <w:t>奖励扶持措施的通知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2020</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51</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12</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惠安县人民政府办公室关于印发惠安县石雕企业转产扶持政策的通知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16</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13</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惠安县人民政府办公室关于印发惠安县第三批关闭取缔类石雕企业自行关闭退出补助方案的通知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17</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14</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惠安县人民政府办公室关于印发惠安县强化用地保障推动民营经济高质量发展的工作措施的通知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26</w:t>
            </w:r>
            <w:r w:rsidRPr="00196866">
              <w:rPr>
                <w:rFonts w:ascii="Times New Roman" w:eastAsia="仿宋_GB2312" w:hAnsi="Times New Roman" w:cs="Times New Roman"/>
                <w:kern w:val="0"/>
                <w:sz w:val="24"/>
                <w:szCs w:val="24"/>
              </w:rPr>
              <w:t>号</w:t>
            </w:r>
          </w:p>
        </w:tc>
      </w:tr>
      <w:tr w:rsidR="00196866" w:rsidRPr="00196866" w:rsidTr="00196866">
        <w:trPr>
          <w:trHeight w:val="570"/>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15</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惠安县人民政府办公室关于印发惠安县推动旅游业高质量发展的意见及惠安县旅游业高质量发展奖励措施的通知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51</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16</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惠安县人民政府印发关于进一步推进企业上市挂牌工作的若干措施的通知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惠政文〔</w:t>
            </w:r>
            <w:r w:rsidRPr="00196866">
              <w:rPr>
                <w:rFonts w:ascii="Times New Roman" w:eastAsia="宋体" w:hAnsi="Times New Roman" w:cs="Times New Roman"/>
                <w:kern w:val="0"/>
                <w:sz w:val="24"/>
                <w:szCs w:val="24"/>
              </w:rPr>
              <w:t>2021</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31</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17</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惠安县人民政府办公室关于印发惠安县普惠性民办幼儿园政府补助实施方案的通知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r w:rsidRPr="00196866">
              <w:rPr>
                <w:rFonts w:ascii="Times New Roman" w:eastAsia="宋体" w:hAnsi="Times New Roman" w:cs="Times New Roman"/>
                <w:kern w:val="0"/>
                <w:sz w:val="24"/>
                <w:szCs w:val="24"/>
              </w:rPr>
              <w:t>2022</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7</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18</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惠安县人民政府办公室关于废止惠安县政府投资小规模工程简易招投标管理规定的通知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3</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19</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w:t>
            </w:r>
            <w:r w:rsidRPr="00196866">
              <w:rPr>
                <w:rFonts w:ascii="Times New Roman" w:eastAsia="仿宋_GB2312" w:hAnsi="Times New Roman" w:cs="Times New Roman"/>
                <w:kern w:val="0"/>
                <w:sz w:val="24"/>
                <w:szCs w:val="24"/>
              </w:rPr>
              <w:t>“</w:t>
            </w:r>
            <w:r w:rsidRPr="00196866">
              <w:rPr>
                <w:rFonts w:ascii="Times New Roman" w:eastAsia="仿宋_GB2312" w:hAnsi="Times New Roman" w:cs="Times New Roman"/>
                <w:kern w:val="0"/>
                <w:sz w:val="24"/>
                <w:szCs w:val="24"/>
              </w:rPr>
              <w:t>惠企安商</w:t>
            </w:r>
            <w:r w:rsidRPr="00196866">
              <w:rPr>
                <w:rFonts w:ascii="Times New Roman" w:eastAsia="仿宋_GB2312" w:hAnsi="Times New Roman" w:cs="Times New Roman"/>
                <w:kern w:val="0"/>
                <w:sz w:val="24"/>
                <w:szCs w:val="24"/>
              </w:rPr>
              <w:t>”</w:t>
            </w:r>
            <w:r w:rsidRPr="00196866">
              <w:rPr>
                <w:rFonts w:ascii="Times New Roman" w:eastAsia="仿宋_GB2312" w:hAnsi="Times New Roman" w:cs="Times New Roman"/>
                <w:kern w:val="0"/>
                <w:sz w:val="24"/>
                <w:szCs w:val="24"/>
              </w:rPr>
              <w:t>服务企业若干举措（第一批）的通知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4</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20</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惠安县人民政府办公室关于废止惠安县省重点项目地价优惠政策实施意见（试行）的通知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5</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21</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惠安县人民政府关于印发惠安县加快推进工业（产业）园区标准化建设若干措施的通知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22</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惠安县人民政府关于印发惠安县加快商贸流通业发展若干措施的通知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3</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lastRenderedPageBreak/>
              <w:t>23</w:t>
            </w:r>
          </w:p>
        </w:tc>
        <w:tc>
          <w:tcPr>
            <w:tcW w:w="10578" w:type="dxa"/>
            <w:tcBorders>
              <w:top w:val="single" w:sz="4" w:space="0" w:color="auto"/>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惠安县人民政府关于印发惠安县工程施工涉及剩余砂石料有偿处置暂行规定的通知</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2023</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8</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24</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惠安县人民政府办公室关于印发惠安县进一步推动雕艺产业发展若干措施的通知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2024</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25</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惠安县人民政府关于印发惠安县产业股权投资基金管理暂行规定的通知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2024</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26</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惠安县人民政府关于废止惠安县进一步支持制造业高质量发展若干措施的决定</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2024</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4</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27</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仿宋_GB2312" w:hAnsi="Times New Roman" w:cs="Times New Roman"/>
                <w:kern w:val="0"/>
                <w:sz w:val="24"/>
                <w:szCs w:val="24"/>
              </w:rPr>
            </w:pPr>
            <w:r w:rsidRPr="00196866">
              <w:rPr>
                <w:rFonts w:ascii="Times New Roman" w:eastAsia="仿宋_GB2312" w:hAnsi="Times New Roman" w:cs="Times New Roman"/>
                <w:kern w:val="0"/>
                <w:sz w:val="24"/>
                <w:szCs w:val="24"/>
              </w:rPr>
              <w:t>惠安县人民政府办公室关于印发</w:t>
            </w:r>
            <w:r w:rsidRPr="00196866">
              <w:rPr>
                <w:rFonts w:ascii="Times New Roman" w:eastAsia="仿宋_GB2312" w:hAnsi="Times New Roman" w:cs="Times New Roman"/>
                <w:kern w:val="0"/>
                <w:sz w:val="24"/>
                <w:szCs w:val="24"/>
              </w:rPr>
              <w:t>“</w:t>
            </w:r>
            <w:r w:rsidRPr="00196866">
              <w:rPr>
                <w:rFonts w:ascii="Times New Roman" w:eastAsia="仿宋_GB2312" w:hAnsi="Times New Roman" w:cs="Times New Roman"/>
                <w:kern w:val="0"/>
                <w:sz w:val="24"/>
                <w:szCs w:val="24"/>
              </w:rPr>
              <w:t>聚惠享新年</w:t>
            </w:r>
            <w:r w:rsidRPr="00196866">
              <w:rPr>
                <w:rFonts w:ascii="Times New Roman" w:eastAsia="仿宋_GB2312" w:hAnsi="Times New Roman" w:cs="Times New Roman"/>
                <w:kern w:val="0"/>
                <w:sz w:val="24"/>
                <w:szCs w:val="24"/>
              </w:rPr>
              <w:t>”</w:t>
            </w:r>
            <w:r w:rsidRPr="00196866">
              <w:rPr>
                <w:rFonts w:ascii="Times New Roman" w:eastAsia="仿宋_GB2312" w:hAnsi="Times New Roman" w:cs="Times New Roman"/>
                <w:kern w:val="0"/>
                <w:sz w:val="24"/>
                <w:szCs w:val="24"/>
              </w:rPr>
              <w:t>助企</w:t>
            </w:r>
            <w:proofErr w:type="gramStart"/>
            <w:r w:rsidRPr="00196866">
              <w:rPr>
                <w:rFonts w:ascii="Times New Roman" w:eastAsia="仿宋_GB2312" w:hAnsi="Times New Roman" w:cs="Times New Roman"/>
                <w:kern w:val="0"/>
                <w:sz w:val="24"/>
                <w:szCs w:val="24"/>
              </w:rPr>
              <w:t>稳岗促</w:t>
            </w:r>
            <w:proofErr w:type="gramEnd"/>
            <w:r w:rsidRPr="00196866">
              <w:rPr>
                <w:rFonts w:ascii="Times New Roman" w:eastAsia="仿宋_GB2312" w:hAnsi="Times New Roman" w:cs="Times New Roman"/>
                <w:kern w:val="0"/>
                <w:sz w:val="24"/>
                <w:szCs w:val="24"/>
              </w:rPr>
              <w:t>就业十五条措施的通知</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惠政办</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2025</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w:t>
            </w:r>
            <w:r w:rsidRPr="00196866">
              <w:rPr>
                <w:rFonts w:ascii="Times New Roman" w:eastAsia="仿宋_GB2312" w:hAnsi="Times New Roman" w:cs="Times New Roman"/>
                <w:kern w:val="0"/>
                <w:sz w:val="24"/>
                <w:szCs w:val="24"/>
              </w:rPr>
              <w:t>号</w:t>
            </w:r>
          </w:p>
        </w:tc>
      </w:tr>
      <w:tr w:rsidR="00196866" w:rsidRPr="00196866" w:rsidTr="00196866">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color w:val="000000"/>
                <w:kern w:val="0"/>
                <w:sz w:val="24"/>
                <w:szCs w:val="24"/>
              </w:rPr>
            </w:pPr>
            <w:r w:rsidRPr="00196866">
              <w:rPr>
                <w:rFonts w:ascii="Times New Roman" w:eastAsia="宋体" w:hAnsi="Times New Roman" w:cs="Times New Roman"/>
                <w:color w:val="000000"/>
                <w:kern w:val="0"/>
                <w:sz w:val="24"/>
                <w:szCs w:val="24"/>
              </w:rPr>
              <w:t>28</w:t>
            </w:r>
          </w:p>
        </w:tc>
        <w:tc>
          <w:tcPr>
            <w:tcW w:w="10578"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left"/>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惠安县人民政府关于公布</w:t>
            </w:r>
            <w:r w:rsidRPr="00196866">
              <w:rPr>
                <w:rFonts w:ascii="Times New Roman" w:eastAsia="宋体" w:hAnsi="Times New Roman" w:cs="Times New Roman"/>
                <w:kern w:val="0"/>
                <w:sz w:val="24"/>
                <w:szCs w:val="24"/>
              </w:rPr>
              <w:t>2024</w:t>
            </w:r>
            <w:r w:rsidRPr="00196866">
              <w:rPr>
                <w:rFonts w:ascii="Times New Roman" w:eastAsia="仿宋_GB2312" w:hAnsi="Times New Roman" w:cs="Times New Roman"/>
                <w:kern w:val="0"/>
                <w:sz w:val="24"/>
                <w:szCs w:val="24"/>
              </w:rPr>
              <w:t>年度行政规范性文件清理结果的通告</w:t>
            </w:r>
          </w:p>
        </w:tc>
        <w:tc>
          <w:tcPr>
            <w:tcW w:w="2720" w:type="dxa"/>
            <w:tcBorders>
              <w:top w:val="nil"/>
              <w:left w:val="nil"/>
              <w:bottom w:val="single" w:sz="4" w:space="0" w:color="auto"/>
              <w:right w:val="single" w:sz="4" w:space="0" w:color="auto"/>
            </w:tcBorders>
            <w:shd w:val="clear" w:color="auto" w:fill="auto"/>
            <w:vAlign w:val="center"/>
            <w:hideMark/>
          </w:tcPr>
          <w:p w:rsidR="00196866" w:rsidRPr="00196866" w:rsidRDefault="00196866" w:rsidP="00196866">
            <w:pPr>
              <w:widowControl/>
              <w:jc w:val="center"/>
              <w:rPr>
                <w:rFonts w:ascii="Times New Roman" w:eastAsia="宋体" w:hAnsi="Times New Roman" w:cs="Times New Roman"/>
                <w:kern w:val="0"/>
                <w:sz w:val="24"/>
                <w:szCs w:val="24"/>
              </w:rPr>
            </w:pPr>
            <w:r w:rsidRPr="00196866">
              <w:rPr>
                <w:rFonts w:ascii="Times New Roman" w:eastAsia="仿宋_GB2312" w:hAnsi="Times New Roman" w:cs="Times New Roman"/>
                <w:kern w:val="0"/>
                <w:sz w:val="24"/>
                <w:szCs w:val="24"/>
              </w:rPr>
              <w:t>惠政</w:t>
            </w:r>
            <w:proofErr w:type="gramStart"/>
            <w:r w:rsidRPr="00196866">
              <w:rPr>
                <w:rFonts w:ascii="Times New Roman" w:eastAsia="仿宋_GB2312" w:hAnsi="Times New Roman" w:cs="Times New Roman"/>
                <w:kern w:val="0"/>
                <w:sz w:val="24"/>
                <w:szCs w:val="24"/>
              </w:rPr>
              <w:t>规</w:t>
            </w:r>
            <w:proofErr w:type="gramEnd"/>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2025</w:t>
            </w:r>
            <w:r w:rsidRPr="00196866">
              <w:rPr>
                <w:rFonts w:ascii="Times New Roman" w:eastAsia="仿宋_GB2312" w:hAnsi="Times New Roman" w:cs="Times New Roman"/>
                <w:kern w:val="0"/>
                <w:sz w:val="24"/>
                <w:szCs w:val="24"/>
              </w:rPr>
              <w:t>〕</w:t>
            </w:r>
            <w:r w:rsidRPr="00196866">
              <w:rPr>
                <w:rFonts w:ascii="Times New Roman" w:eastAsia="宋体" w:hAnsi="Times New Roman" w:cs="Times New Roman"/>
                <w:kern w:val="0"/>
                <w:sz w:val="24"/>
                <w:szCs w:val="24"/>
              </w:rPr>
              <w:t>1</w:t>
            </w:r>
            <w:r w:rsidRPr="00196866">
              <w:rPr>
                <w:rFonts w:ascii="Times New Roman" w:eastAsia="仿宋_GB2312" w:hAnsi="Times New Roman" w:cs="Times New Roman"/>
                <w:kern w:val="0"/>
                <w:sz w:val="24"/>
                <w:szCs w:val="24"/>
              </w:rPr>
              <w:t>号</w:t>
            </w:r>
          </w:p>
        </w:tc>
      </w:tr>
    </w:tbl>
    <w:p w:rsidR="009778E2" w:rsidRPr="00196866" w:rsidRDefault="009778E2">
      <w:pPr>
        <w:rPr>
          <w:rFonts w:ascii="Times New Roman" w:hAnsi="Times New Roman" w:cs="Times New Roman"/>
        </w:rPr>
      </w:pPr>
    </w:p>
    <w:sectPr w:rsidR="009778E2" w:rsidRPr="00196866" w:rsidSect="00196866">
      <w:headerReference w:type="even" r:id="rId6"/>
      <w:headerReference w:type="default" r:id="rId7"/>
      <w:footerReference w:type="even" r:id="rId8"/>
      <w:footerReference w:type="default" r:id="rId9"/>
      <w:headerReference w:type="first" r:id="rId10"/>
      <w:footerReference w:type="first" r:id="rId11"/>
      <w:pgSz w:w="16838" w:h="11906" w:orient="landscape"/>
      <w:pgMar w:top="1247" w:right="1440" w:bottom="1701" w:left="1440" w:header="851" w:footer="992" w:gutter="0"/>
      <w:pgNumType w:fmt="numberInDash" w:start="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D61" w:rsidRDefault="00974D61" w:rsidP="00196866">
      <w:r>
        <w:separator/>
      </w:r>
    </w:p>
  </w:endnote>
  <w:endnote w:type="continuationSeparator" w:id="0">
    <w:p w:rsidR="00974D61" w:rsidRDefault="00974D61" w:rsidP="00196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5E" w:rsidRDefault="0027085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109330"/>
      <w:docPartObj>
        <w:docPartGallery w:val="Page Numbers (Bottom of Page)"/>
        <w:docPartUnique/>
      </w:docPartObj>
    </w:sdtPr>
    <w:sdtEndPr>
      <w:rPr>
        <w:rFonts w:asciiTheme="minorEastAsia" w:hAnsiTheme="minorEastAsia"/>
        <w:sz w:val="28"/>
        <w:szCs w:val="28"/>
      </w:rPr>
    </w:sdtEndPr>
    <w:sdtContent>
      <w:p w:rsidR="00196866" w:rsidRPr="00196866" w:rsidRDefault="0098548C">
        <w:pPr>
          <w:pStyle w:val="a4"/>
          <w:jc w:val="center"/>
          <w:rPr>
            <w:rFonts w:asciiTheme="minorEastAsia" w:hAnsiTheme="minorEastAsia"/>
            <w:sz w:val="28"/>
            <w:szCs w:val="28"/>
          </w:rPr>
        </w:pPr>
        <w:r w:rsidRPr="00196866">
          <w:rPr>
            <w:rFonts w:asciiTheme="minorEastAsia" w:hAnsiTheme="minorEastAsia"/>
            <w:sz w:val="28"/>
            <w:szCs w:val="28"/>
          </w:rPr>
          <w:fldChar w:fldCharType="begin"/>
        </w:r>
        <w:r w:rsidR="00196866" w:rsidRPr="00196866">
          <w:rPr>
            <w:rFonts w:asciiTheme="minorEastAsia" w:hAnsiTheme="minorEastAsia"/>
            <w:sz w:val="28"/>
            <w:szCs w:val="28"/>
          </w:rPr>
          <w:instrText xml:space="preserve"> PAGE   \* MERGEFORMAT </w:instrText>
        </w:r>
        <w:r w:rsidRPr="00196866">
          <w:rPr>
            <w:rFonts w:asciiTheme="minorEastAsia" w:hAnsiTheme="minorEastAsia"/>
            <w:sz w:val="28"/>
            <w:szCs w:val="28"/>
          </w:rPr>
          <w:fldChar w:fldCharType="separate"/>
        </w:r>
        <w:r w:rsidR="0027085E" w:rsidRPr="0027085E">
          <w:rPr>
            <w:rFonts w:asciiTheme="minorEastAsia" w:hAnsiTheme="minorEastAsia"/>
            <w:noProof/>
            <w:sz w:val="28"/>
            <w:szCs w:val="28"/>
            <w:lang w:val="zh-CN"/>
          </w:rPr>
          <w:t>-</w:t>
        </w:r>
        <w:r w:rsidR="0027085E">
          <w:rPr>
            <w:rFonts w:asciiTheme="minorEastAsia" w:hAnsiTheme="minorEastAsia"/>
            <w:noProof/>
            <w:sz w:val="28"/>
            <w:szCs w:val="28"/>
          </w:rPr>
          <w:t xml:space="preserve"> 6 -</w:t>
        </w:r>
        <w:r w:rsidRPr="00196866">
          <w:rPr>
            <w:rFonts w:asciiTheme="minorEastAsia" w:hAnsiTheme="minorEastAsia"/>
            <w:sz w:val="28"/>
            <w:szCs w:val="28"/>
          </w:rPr>
          <w:fldChar w:fldCharType="end"/>
        </w:r>
      </w:p>
    </w:sdtContent>
  </w:sdt>
  <w:p w:rsidR="00196866" w:rsidRDefault="0019686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5E" w:rsidRDefault="002708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D61" w:rsidRDefault="00974D61" w:rsidP="00196866">
      <w:r>
        <w:separator/>
      </w:r>
    </w:p>
  </w:footnote>
  <w:footnote w:type="continuationSeparator" w:id="0">
    <w:p w:rsidR="00974D61" w:rsidRDefault="00974D61" w:rsidP="0019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5E" w:rsidRDefault="0027085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5E" w:rsidRDefault="0027085E" w:rsidP="0027085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5E" w:rsidRDefault="0027085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6866"/>
    <w:rsid w:val="00000CCC"/>
    <w:rsid w:val="00002CC0"/>
    <w:rsid w:val="00003B36"/>
    <w:rsid w:val="00003E7E"/>
    <w:rsid w:val="00005DDB"/>
    <w:rsid w:val="00007E7B"/>
    <w:rsid w:val="00010687"/>
    <w:rsid w:val="00011267"/>
    <w:rsid w:val="00011562"/>
    <w:rsid w:val="00014098"/>
    <w:rsid w:val="000165E1"/>
    <w:rsid w:val="00016D50"/>
    <w:rsid w:val="0001711C"/>
    <w:rsid w:val="00021BE7"/>
    <w:rsid w:val="00024498"/>
    <w:rsid w:val="00024A3D"/>
    <w:rsid w:val="00025869"/>
    <w:rsid w:val="00026327"/>
    <w:rsid w:val="000403B0"/>
    <w:rsid w:val="00042F3A"/>
    <w:rsid w:val="000470C4"/>
    <w:rsid w:val="00050079"/>
    <w:rsid w:val="00062238"/>
    <w:rsid w:val="0006249C"/>
    <w:rsid w:val="00063F21"/>
    <w:rsid w:val="00070829"/>
    <w:rsid w:val="00071BC3"/>
    <w:rsid w:val="00072FF6"/>
    <w:rsid w:val="00090CC1"/>
    <w:rsid w:val="0009261D"/>
    <w:rsid w:val="0009369F"/>
    <w:rsid w:val="000937F7"/>
    <w:rsid w:val="000A2627"/>
    <w:rsid w:val="000A268C"/>
    <w:rsid w:val="000A79C4"/>
    <w:rsid w:val="000B1B63"/>
    <w:rsid w:val="000B3171"/>
    <w:rsid w:val="000C08D0"/>
    <w:rsid w:val="000C4764"/>
    <w:rsid w:val="000D0115"/>
    <w:rsid w:val="000D04B1"/>
    <w:rsid w:val="000D086A"/>
    <w:rsid w:val="000D2267"/>
    <w:rsid w:val="000D243B"/>
    <w:rsid w:val="000D468F"/>
    <w:rsid w:val="000D7DB0"/>
    <w:rsid w:val="000E06DD"/>
    <w:rsid w:val="000E1078"/>
    <w:rsid w:val="000E34E4"/>
    <w:rsid w:val="000E4E47"/>
    <w:rsid w:val="000E64F3"/>
    <w:rsid w:val="000E7885"/>
    <w:rsid w:val="000E7CE4"/>
    <w:rsid w:val="000F272F"/>
    <w:rsid w:val="000F7BE8"/>
    <w:rsid w:val="00100EF4"/>
    <w:rsid w:val="001019C9"/>
    <w:rsid w:val="0010328E"/>
    <w:rsid w:val="001056FE"/>
    <w:rsid w:val="001062A4"/>
    <w:rsid w:val="00106676"/>
    <w:rsid w:val="00116DB4"/>
    <w:rsid w:val="00120D65"/>
    <w:rsid w:val="00122EE1"/>
    <w:rsid w:val="00123C11"/>
    <w:rsid w:val="00127826"/>
    <w:rsid w:val="0013010E"/>
    <w:rsid w:val="001307C8"/>
    <w:rsid w:val="00130D80"/>
    <w:rsid w:val="00135B2A"/>
    <w:rsid w:val="001400EC"/>
    <w:rsid w:val="00146788"/>
    <w:rsid w:val="00151A2D"/>
    <w:rsid w:val="00152C5C"/>
    <w:rsid w:val="001534FD"/>
    <w:rsid w:val="00155AA5"/>
    <w:rsid w:val="0015646C"/>
    <w:rsid w:val="00156FF3"/>
    <w:rsid w:val="00156FF6"/>
    <w:rsid w:val="0015711D"/>
    <w:rsid w:val="001620EC"/>
    <w:rsid w:val="00162953"/>
    <w:rsid w:val="001664E4"/>
    <w:rsid w:val="00167AF4"/>
    <w:rsid w:val="00174D46"/>
    <w:rsid w:val="00175ED9"/>
    <w:rsid w:val="0017703F"/>
    <w:rsid w:val="00177D21"/>
    <w:rsid w:val="0018475B"/>
    <w:rsid w:val="00187B53"/>
    <w:rsid w:val="0019156A"/>
    <w:rsid w:val="00194205"/>
    <w:rsid w:val="00195702"/>
    <w:rsid w:val="00196866"/>
    <w:rsid w:val="001977C8"/>
    <w:rsid w:val="001A1021"/>
    <w:rsid w:val="001A1246"/>
    <w:rsid w:val="001A1FF7"/>
    <w:rsid w:val="001A3360"/>
    <w:rsid w:val="001A340D"/>
    <w:rsid w:val="001A715C"/>
    <w:rsid w:val="001B18F3"/>
    <w:rsid w:val="001B488D"/>
    <w:rsid w:val="001B4CBF"/>
    <w:rsid w:val="001B5AEA"/>
    <w:rsid w:val="001C0962"/>
    <w:rsid w:val="001C1110"/>
    <w:rsid w:val="001C4389"/>
    <w:rsid w:val="001C560B"/>
    <w:rsid w:val="001D33F3"/>
    <w:rsid w:val="001D4BD5"/>
    <w:rsid w:val="001D611F"/>
    <w:rsid w:val="001D6D64"/>
    <w:rsid w:val="001D7B12"/>
    <w:rsid w:val="001E595F"/>
    <w:rsid w:val="001F2F15"/>
    <w:rsid w:val="00201AA0"/>
    <w:rsid w:val="00201B71"/>
    <w:rsid w:val="00202AA7"/>
    <w:rsid w:val="00202D27"/>
    <w:rsid w:val="00203186"/>
    <w:rsid w:val="00203444"/>
    <w:rsid w:val="002046E9"/>
    <w:rsid w:val="002105E3"/>
    <w:rsid w:val="002136D6"/>
    <w:rsid w:val="0021566A"/>
    <w:rsid w:val="00215A44"/>
    <w:rsid w:val="00215F14"/>
    <w:rsid w:val="00216380"/>
    <w:rsid w:val="00217A12"/>
    <w:rsid w:val="00224029"/>
    <w:rsid w:val="00224082"/>
    <w:rsid w:val="002265E0"/>
    <w:rsid w:val="00226602"/>
    <w:rsid w:val="0023087B"/>
    <w:rsid w:val="00234B5A"/>
    <w:rsid w:val="00236870"/>
    <w:rsid w:val="002417B1"/>
    <w:rsid w:val="00242F2D"/>
    <w:rsid w:val="00244CD5"/>
    <w:rsid w:val="00245D08"/>
    <w:rsid w:val="002539F7"/>
    <w:rsid w:val="00254419"/>
    <w:rsid w:val="002553EF"/>
    <w:rsid w:val="00257741"/>
    <w:rsid w:val="00257B14"/>
    <w:rsid w:val="00257E17"/>
    <w:rsid w:val="00260D12"/>
    <w:rsid w:val="00265333"/>
    <w:rsid w:val="00266685"/>
    <w:rsid w:val="0027085E"/>
    <w:rsid w:val="0027289B"/>
    <w:rsid w:val="00275AE0"/>
    <w:rsid w:val="002808FE"/>
    <w:rsid w:val="00282B52"/>
    <w:rsid w:val="00285AEC"/>
    <w:rsid w:val="00285DA4"/>
    <w:rsid w:val="00287544"/>
    <w:rsid w:val="00290619"/>
    <w:rsid w:val="00291BC5"/>
    <w:rsid w:val="00294D45"/>
    <w:rsid w:val="002A59B7"/>
    <w:rsid w:val="002B2AA3"/>
    <w:rsid w:val="002B43AF"/>
    <w:rsid w:val="002B6410"/>
    <w:rsid w:val="002D3A8F"/>
    <w:rsid w:val="002D6CBD"/>
    <w:rsid w:val="002D77B1"/>
    <w:rsid w:val="002E54EC"/>
    <w:rsid w:val="002E6A29"/>
    <w:rsid w:val="002F1FDA"/>
    <w:rsid w:val="002F2003"/>
    <w:rsid w:val="002F2591"/>
    <w:rsid w:val="002F5F4C"/>
    <w:rsid w:val="002F7570"/>
    <w:rsid w:val="003047F2"/>
    <w:rsid w:val="00307A32"/>
    <w:rsid w:val="0031070C"/>
    <w:rsid w:val="00316D18"/>
    <w:rsid w:val="003176D5"/>
    <w:rsid w:val="00317A91"/>
    <w:rsid w:val="00320D19"/>
    <w:rsid w:val="00323A7D"/>
    <w:rsid w:val="003249E7"/>
    <w:rsid w:val="003278B5"/>
    <w:rsid w:val="00330C22"/>
    <w:rsid w:val="00331389"/>
    <w:rsid w:val="00332756"/>
    <w:rsid w:val="003354CB"/>
    <w:rsid w:val="00344B3C"/>
    <w:rsid w:val="003450BE"/>
    <w:rsid w:val="0034540A"/>
    <w:rsid w:val="00345B34"/>
    <w:rsid w:val="00353626"/>
    <w:rsid w:val="00355D8B"/>
    <w:rsid w:val="00357A49"/>
    <w:rsid w:val="00361466"/>
    <w:rsid w:val="00362184"/>
    <w:rsid w:val="00362393"/>
    <w:rsid w:val="00364033"/>
    <w:rsid w:val="00365498"/>
    <w:rsid w:val="003668EF"/>
    <w:rsid w:val="003711F4"/>
    <w:rsid w:val="003727D0"/>
    <w:rsid w:val="00374603"/>
    <w:rsid w:val="00381030"/>
    <w:rsid w:val="00381873"/>
    <w:rsid w:val="00382037"/>
    <w:rsid w:val="00383978"/>
    <w:rsid w:val="003904F4"/>
    <w:rsid w:val="00394348"/>
    <w:rsid w:val="003A0404"/>
    <w:rsid w:val="003A0859"/>
    <w:rsid w:val="003A4645"/>
    <w:rsid w:val="003A570D"/>
    <w:rsid w:val="003B010C"/>
    <w:rsid w:val="003B355E"/>
    <w:rsid w:val="003B697E"/>
    <w:rsid w:val="003B6DE5"/>
    <w:rsid w:val="003C2284"/>
    <w:rsid w:val="003C5A91"/>
    <w:rsid w:val="003C6FD5"/>
    <w:rsid w:val="003D512E"/>
    <w:rsid w:val="003D6DC4"/>
    <w:rsid w:val="003E0BAF"/>
    <w:rsid w:val="003E163D"/>
    <w:rsid w:val="003E30F5"/>
    <w:rsid w:val="003E5FBF"/>
    <w:rsid w:val="003E652F"/>
    <w:rsid w:val="003F1D62"/>
    <w:rsid w:val="003F274C"/>
    <w:rsid w:val="003F698B"/>
    <w:rsid w:val="00401CA5"/>
    <w:rsid w:val="00406BA4"/>
    <w:rsid w:val="004141FF"/>
    <w:rsid w:val="004144BB"/>
    <w:rsid w:val="004166E0"/>
    <w:rsid w:val="00420B1B"/>
    <w:rsid w:val="004212CF"/>
    <w:rsid w:val="004266DD"/>
    <w:rsid w:val="0043093C"/>
    <w:rsid w:val="00432B54"/>
    <w:rsid w:val="00433640"/>
    <w:rsid w:val="00436F6F"/>
    <w:rsid w:val="00437776"/>
    <w:rsid w:val="00442C7C"/>
    <w:rsid w:val="0044407B"/>
    <w:rsid w:val="00452586"/>
    <w:rsid w:val="00453312"/>
    <w:rsid w:val="004534E4"/>
    <w:rsid w:val="004663E5"/>
    <w:rsid w:val="004700FB"/>
    <w:rsid w:val="00470AE9"/>
    <w:rsid w:val="004726C1"/>
    <w:rsid w:val="00474821"/>
    <w:rsid w:val="0047558A"/>
    <w:rsid w:val="00476166"/>
    <w:rsid w:val="00490302"/>
    <w:rsid w:val="00490EB0"/>
    <w:rsid w:val="00492A6C"/>
    <w:rsid w:val="004936C1"/>
    <w:rsid w:val="00494BAA"/>
    <w:rsid w:val="004A3049"/>
    <w:rsid w:val="004A361C"/>
    <w:rsid w:val="004A5700"/>
    <w:rsid w:val="004B3D52"/>
    <w:rsid w:val="004B56C1"/>
    <w:rsid w:val="004B5FEE"/>
    <w:rsid w:val="004B6847"/>
    <w:rsid w:val="004C0505"/>
    <w:rsid w:val="004C077B"/>
    <w:rsid w:val="004C0E52"/>
    <w:rsid w:val="004C120A"/>
    <w:rsid w:val="004C3C12"/>
    <w:rsid w:val="004C494D"/>
    <w:rsid w:val="004C75A8"/>
    <w:rsid w:val="004C7BD5"/>
    <w:rsid w:val="004D0665"/>
    <w:rsid w:val="004E0A7B"/>
    <w:rsid w:val="004E66C1"/>
    <w:rsid w:val="004F107D"/>
    <w:rsid w:val="004F68B0"/>
    <w:rsid w:val="00503C08"/>
    <w:rsid w:val="00507D9D"/>
    <w:rsid w:val="00510247"/>
    <w:rsid w:val="005122F9"/>
    <w:rsid w:val="00516658"/>
    <w:rsid w:val="00516BF5"/>
    <w:rsid w:val="00517399"/>
    <w:rsid w:val="00522B73"/>
    <w:rsid w:val="0052315F"/>
    <w:rsid w:val="0053026B"/>
    <w:rsid w:val="00530D5F"/>
    <w:rsid w:val="0053376E"/>
    <w:rsid w:val="00536717"/>
    <w:rsid w:val="0053796E"/>
    <w:rsid w:val="005428DE"/>
    <w:rsid w:val="005464B0"/>
    <w:rsid w:val="00552227"/>
    <w:rsid w:val="005555CD"/>
    <w:rsid w:val="0056507E"/>
    <w:rsid w:val="005654A4"/>
    <w:rsid w:val="005708D0"/>
    <w:rsid w:val="00577BCA"/>
    <w:rsid w:val="00577E59"/>
    <w:rsid w:val="00580764"/>
    <w:rsid w:val="005836A0"/>
    <w:rsid w:val="00585D3E"/>
    <w:rsid w:val="00591466"/>
    <w:rsid w:val="00594FB0"/>
    <w:rsid w:val="00597C27"/>
    <w:rsid w:val="005A4FD6"/>
    <w:rsid w:val="005B41A0"/>
    <w:rsid w:val="005B6576"/>
    <w:rsid w:val="005C087F"/>
    <w:rsid w:val="005C4198"/>
    <w:rsid w:val="005C486E"/>
    <w:rsid w:val="005C4C42"/>
    <w:rsid w:val="005C5294"/>
    <w:rsid w:val="005C59FD"/>
    <w:rsid w:val="005C5AFB"/>
    <w:rsid w:val="005C7D65"/>
    <w:rsid w:val="005D1605"/>
    <w:rsid w:val="005D5440"/>
    <w:rsid w:val="005E0EAB"/>
    <w:rsid w:val="005E2FE6"/>
    <w:rsid w:val="005E7ACF"/>
    <w:rsid w:val="005F52AD"/>
    <w:rsid w:val="006008B3"/>
    <w:rsid w:val="00600C01"/>
    <w:rsid w:val="006109B2"/>
    <w:rsid w:val="00611FDE"/>
    <w:rsid w:val="0061507A"/>
    <w:rsid w:val="00617EBE"/>
    <w:rsid w:val="006229B1"/>
    <w:rsid w:val="006232C9"/>
    <w:rsid w:val="006269AD"/>
    <w:rsid w:val="00631F00"/>
    <w:rsid w:val="00633DD6"/>
    <w:rsid w:val="00634595"/>
    <w:rsid w:val="00635DD0"/>
    <w:rsid w:val="006404E7"/>
    <w:rsid w:val="0064101F"/>
    <w:rsid w:val="00642208"/>
    <w:rsid w:val="00642C2D"/>
    <w:rsid w:val="00643281"/>
    <w:rsid w:val="00644413"/>
    <w:rsid w:val="006446B3"/>
    <w:rsid w:val="00650560"/>
    <w:rsid w:val="006535BE"/>
    <w:rsid w:val="00653644"/>
    <w:rsid w:val="00655D7C"/>
    <w:rsid w:val="006579BB"/>
    <w:rsid w:val="00657DF5"/>
    <w:rsid w:val="00660559"/>
    <w:rsid w:val="006627A7"/>
    <w:rsid w:val="00663634"/>
    <w:rsid w:val="00663B3F"/>
    <w:rsid w:val="00664637"/>
    <w:rsid w:val="00667137"/>
    <w:rsid w:val="00670521"/>
    <w:rsid w:val="006712A5"/>
    <w:rsid w:val="00674AC2"/>
    <w:rsid w:val="00681365"/>
    <w:rsid w:val="0068566E"/>
    <w:rsid w:val="00690F5C"/>
    <w:rsid w:val="00695249"/>
    <w:rsid w:val="006A1464"/>
    <w:rsid w:val="006A31CC"/>
    <w:rsid w:val="006A437B"/>
    <w:rsid w:val="006A74B1"/>
    <w:rsid w:val="006B09B2"/>
    <w:rsid w:val="006B16E4"/>
    <w:rsid w:val="006B7EE0"/>
    <w:rsid w:val="006C644F"/>
    <w:rsid w:val="006C6D98"/>
    <w:rsid w:val="006D21D2"/>
    <w:rsid w:val="006D32D0"/>
    <w:rsid w:val="006D3899"/>
    <w:rsid w:val="006D5DAC"/>
    <w:rsid w:val="006D5F91"/>
    <w:rsid w:val="006D674C"/>
    <w:rsid w:val="006E1055"/>
    <w:rsid w:val="006E40D8"/>
    <w:rsid w:val="006E7222"/>
    <w:rsid w:val="006E74A7"/>
    <w:rsid w:val="006F2490"/>
    <w:rsid w:val="006F4BD0"/>
    <w:rsid w:val="00701564"/>
    <w:rsid w:val="00702262"/>
    <w:rsid w:val="00702637"/>
    <w:rsid w:val="00705CFB"/>
    <w:rsid w:val="0070765E"/>
    <w:rsid w:val="00707D25"/>
    <w:rsid w:val="007103C3"/>
    <w:rsid w:val="00723EB3"/>
    <w:rsid w:val="00723FD9"/>
    <w:rsid w:val="00725B22"/>
    <w:rsid w:val="0073058F"/>
    <w:rsid w:val="0073112E"/>
    <w:rsid w:val="007324CA"/>
    <w:rsid w:val="007365CE"/>
    <w:rsid w:val="00741CCB"/>
    <w:rsid w:val="00742C87"/>
    <w:rsid w:val="007466CE"/>
    <w:rsid w:val="00747AD4"/>
    <w:rsid w:val="00751895"/>
    <w:rsid w:val="007519F7"/>
    <w:rsid w:val="00752560"/>
    <w:rsid w:val="00753899"/>
    <w:rsid w:val="00753C4D"/>
    <w:rsid w:val="00753D33"/>
    <w:rsid w:val="00754393"/>
    <w:rsid w:val="0075449B"/>
    <w:rsid w:val="00755164"/>
    <w:rsid w:val="007553BE"/>
    <w:rsid w:val="00763362"/>
    <w:rsid w:val="00764A96"/>
    <w:rsid w:val="00771825"/>
    <w:rsid w:val="00772B73"/>
    <w:rsid w:val="0077325B"/>
    <w:rsid w:val="00774DE7"/>
    <w:rsid w:val="0077680B"/>
    <w:rsid w:val="00780049"/>
    <w:rsid w:val="00780C11"/>
    <w:rsid w:val="00785A97"/>
    <w:rsid w:val="00792360"/>
    <w:rsid w:val="00793915"/>
    <w:rsid w:val="00794706"/>
    <w:rsid w:val="0079559B"/>
    <w:rsid w:val="007A25BF"/>
    <w:rsid w:val="007A3BA4"/>
    <w:rsid w:val="007A58B4"/>
    <w:rsid w:val="007B0304"/>
    <w:rsid w:val="007B1BDA"/>
    <w:rsid w:val="007B20CD"/>
    <w:rsid w:val="007B3C83"/>
    <w:rsid w:val="007B7053"/>
    <w:rsid w:val="007C0D35"/>
    <w:rsid w:val="007C2959"/>
    <w:rsid w:val="007C325B"/>
    <w:rsid w:val="007C504D"/>
    <w:rsid w:val="007C510B"/>
    <w:rsid w:val="007D419F"/>
    <w:rsid w:val="007D4A38"/>
    <w:rsid w:val="007E1660"/>
    <w:rsid w:val="007E329D"/>
    <w:rsid w:val="007E7ECD"/>
    <w:rsid w:val="007F0527"/>
    <w:rsid w:val="007F1352"/>
    <w:rsid w:val="007F1EAE"/>
    <w:rsid w:val="007F6464"/>
    <w:rsid w:val="007F7BEC"/>
    <w:rsid w:val="00800955"/>
    <w:rsid w:val="00810678"/>
    <w:rsid w:val="00812F11"/>
    <w:rsid w:val="0081547E"/>
    <w:rsid w:val="0081627D"/>
    <w:rsid w:val="00816B61"/>
    <w:rsid w:val="0081754A"/>
    <w:rsid w:val="00817986"/>
    <w:rsid w:val="0082211E"/>
    <w:rsid w:val="00822E9D"/>
    <w:rsid w:val="008232DE"/>
    <w:rsid w:val="008250D4"/>
    <w:rsid w:val="0082747E"/>
    <w:rsid w:val="00832008"/>
    <w:rsid w:val="00832DBF"/>
    <w:rsid w:val="0083550B"/>
    <w:rsid w:val="008442F7"/>
    <w:rsid w:val="00844321"/>
    <w:rsid w:val="00851CCE"/>
    <w:rsid w:val="00851E6D"/>
    <w:rsid w:val="008555B6"/>
    <w:rsid w:val="00855A86"/>
    <w:rsid w:val="00856933"/>
    <w:rsid w:val="00857EE3"/>
    <w:rsid w:val="00860A7A"/>
    <w:rsid w:val="00863A41"/>
    <w:rsid w:val="00866AC8"/>
    <w:rsid w:val="0086701E"/>
    <w:rsid w:val="008675FC"/>
    <w:rsid w:val="008676A3"/>
    <w:rsid w:val="008708F3"/>
    <w:rsid w:val="00872224"/>
    <w:rsid w:val="00872C6D"/>
    <w:rsid w:val="0087542A"/>
    <w:rsid w:val="008777AD"/>
    <w:rsid w:val="00881E9C"/>
    <w:rsid w:val="00891401"/>
    <w:rsid w:val="008924D3"/>
    <w:rsid w:val="0089317F"/>
    <w:rsid w:val="00894F41"/>
    <w:rsid w:val="00897E3C"/>
    <w:rsid w:val="00897FFD"/>
    <w:rsid w:val="008A055F"/>
    <w:rsid w:val="008A6DE0"/>
    <w:rsid w:val="008B02AD"/>
    <w:rsid w:val="008B0340"/>
    <w:rsid w:val="008B0BA1"/>
    <w:rsid w:val="008B1F53"/>
    <w:rsid w:val="008B55E8"/>
    <w:rsid w:val="008B5F6F"/>
    <w:rsid w:val="008B753B"/>
    <w:rsid w:val="008B7FD1"/>
    <w:rsid w:val="008C2908"/>
    <w:rsid w:val="008C4CF5"/>
    <w:rsid w:val="008C6D69"/>
    <w:rsid w:val="008E28F5"/>
    <w:rsid w:val="008E2B2F"/>
    <w:rsid w:val="008E4D4D"/>
    <w:rsid w:val="008F2BB1"/>
    <w:rsid w:val="008F6B48"/>
    <w:rsid w:val="00900177"/>
    <w:rsid w:val="00901055"/>
    <w:rsid w:val="00902D52"/>
    <w:rsid w:val="00907461"/>
    <w:rsid w:val="00911174"/>
    <w:rsid w:val="00917D73"/>
    <w:rsid w:val="00917DCF"/>
    <w:rsid w:val="009204DB"/>
    <w:rsid w:val="0092211F"/>
    <w:rsid w:val="00925336"/>
    <w:rsid w:val="00925B24"/>
    <w:rsid w:val="0092779E"/>
    <w:rsid w:val="00931BAE"/>
    <w:rsid w:val="0093484E"/>
    <w:rsid w:val="0093602D"/>
    <w:rsid w:val="00937B9D"/>
    <w:rsid w:val="009412A7"/>
    <w:rsid w:val="00942561"/>
    <w:rsid w:val="00942C61"/>
    <w:rsid w:val="009440AF"/>
    <w:rsid w:val="0094510F"/>
    <w:rsid w:val="00947007"/>
    <w:rsid w:val="00950524"/>
    <w:rsid w:val="00950D06"/>
    <w:rsid w:val="0095402F"/>
    <w:rsid w:val="009555C5"/>
    <w:rsid w:val="00956531"/>
    <w:rsid w:val="00957EAF"/>
    <w:rsid w:val="00961C22"/>
    <w:rsid w:val="00970458"/>
    <w:rsid w:val="0097127D"/>
    <w:rsid w:val="009714B2"/>
    <w:rsid w:val="00973E5C"/>
    <w:rsid w:val="00974920"/>
    <w:rsid w:val="00974D61"/>
    <w:rsid w:val="009778E2"/>
    <w:rsid w:val="00981321"/>
    <w:rsid w:val="00981478"/>
    <w:rsid w:val="009827A9"/>
    <w:rsid w:val="009829A1"/>
    <w:rsid w:val="0098518F"/>
    <w:rsid w:val="0098548C"/>
    <w:rsid w:val="00985C22"/>
    <w:rsid w:val="00986B8F"/>
    <w:rsid w:val="00990C55"/>
    <w:rsid w:val="009937DF"/>
    <w:rsid w:val="009948EC"/>
    <w:rsid w:val="00997AE5"/>
    <w:rsid w:val="009A0699"/>
    <w:rsid w:val="009A218C"/>
    <w:rsid w:val="009A384A"/>
    <w:rsid w:val="009A42B6"/>
    <w:rsid w:val="009A5319"/>
    <w:rsid w:val="009B1851"/>
    <w:rsid w:val="009B26B4"/>
    <w:rsid w:val="009B55A7"/>
    <w:rsid w:val="009B6180"/>
    <w:rsid w:val="009B7A8D"/>
    <w:rsid w:val="009C0F4E"/>
    <w:rsid w:val="009C1536"/>
    <w:rsid w:val="009C688B"/>
    <w:rsid w:val="009C7BDC"/>
    <w:rsid w:val="009D1606"/>
    <w:rsid w:val="009D3862"/>
    <w:rsid w:val="009D632D"/>
    <w:rsid w:val="009E5422"/>
    <w:rsid w:val="009F0115"/>
    <w:rsid w:val="009F0D04"/>
    <w:rsid w:val="009F3EE5"/>
    <w:rsid w:val="009F49E8"/>
    <w:rsid w:val="00A008E8"/>
    <w:rsid w:val="00A03D10"/>
    <w:rsid w:val="00A041D6"/>
    <w:rsid w:val="00A05C2D"/>
    <w:rsid w:val="00A10EAD"/>
    <w:rsid w:val="00A12925"/>
    <w:rsid w:val="00A1337B"/>
    <w:rsid w:val="00A1467E"/>
    <w:rsid w:val="00A147D2"/>
    <w:rsid w:val="00A14FE7"/>
    <w:rsid w:val="00A1553A"/>
    <w:rsid w:val="00A203CB"/>
    <w:rsid w:val="00A209BF"/>
    <w:rsid w:val="00A21D35"/>
    <w:rsid w:val="00A22C16"/>
    <w:rsid w:val="00A23943"/>
    <w:rsid w:val="00A24968"/>
    <w:rsid w:val="00A24AF2"/>
    <w:rsid w:val="00A2543E"/>
    <w:rsid w:val="00A260A6"/>
    <w:rsid w:val="00A310D6"/>
    <w:rsid w:val="00A35124"/>
    <w:rsid w:val="00A36D8F"/>
    <w:rsid w:val="00A42C1E"/>
    <w:rsid w:val="00A44190"/>
    <w:rsid w:val="00A44EC4"/>
    <w:rsid w:val="00A5222C"/>
    <w:rsid w:val="00A5269F"/>
    <w:rsid w:val="00A53F17"/>
    <w:rsid w:val="00A5489C"/>
    <w:rsid w:val="00A6237E"/>
    <w:rsid w:val="00A63D94"/>
    <w:rsid w:val="00A718C5"/>
    <w:rsid w:val="00A829F1"/>
    <w:rsid w:val="00A86E75"/>
    <w:rsid w:val="00A916BD"/>
    <w:rsid w:val="00A968B6"/>
    <w:rsid w:val="00AA0400"/>
    <w:rsid w:val="00AA0F72"/>
    <w:rsid w:val="00AA3DB5"/>
    <w:rsid w:val="00AA43A6"/>
    <w:rsid w:val="00AA776E"/>
    <w:rsid w:val="00AB2365"/>
    <w:rsid w:val="00AB3AFE"/>
    <w:rsid w:val="00AC5CC6"/>
    <w:rsid w:val="00AC5D15"/>
    <w:rsid w:val="00AD2C9B"/>
    <w:rsid w:val="00AD3793"/>
    <w:rsid w:val="00AD60BD"/>
    <w:rsid w:val="00AE5AA0"/>
    <w:rsid w:val="00AE64C6"/>
    <w:rsid w:val="00AF1176"/>
    <w:rsid w:val="00AF2D41"/>
    <w:rsid w:val="00AF50C7"/>
    <w:rsid w:val="00AF61EF"/>
    <w:rsid w:val="00AF75C3"/>
    <w:rsid w:val="00B05D57"/>
    <w:rsid w:val="00B076D5"/>
    <w:rsid w:val="00B12360"/>
    <w:rsid w:val="00B1251B"/>
    <w:rsid w:val="00B141F5"/>
    <w:rsid w:val="00B14AEC"/>
    <w:rsid w:val="00B164A9"/>
    <w:rsid w:val="00B17C9E"/>
    <w:rsid w:val="00B22E33"/>
    <w:rsid w:val="00B23607"/>
    <w:rsid w:val="00B324A3"/>
    <w:rsid w:val="00B3264A"/>
    <w:rsid w:val="00B349D3"/>
    <w:rsid w:val="00B37A65"/>
    <w:rsid w:val="00B410ED"/>
    <w:rsid w:val="00B412FC"/>
    <w:rsid w:val="00B41C0F"/>
    <w:rsid w:val="00B455B4"/>
    <w:rsid w:val="00B469D5"/>
    <w:rsid w:val="00B47643"/>
    <w:rsid w:val="00B56B89"/>
    <w:rsid w:val="00B60BF8"/>
    <w:rsid w:val="00B630D0"/>
    <w:rsid w:val="00B64BC5"/>
    <w:rsid w:val="00B670ED"/>
    <w:rsid w:val="00B7259F"/>
    <w:rsid w:val="00B72A67"/>
    <w:rsid w:val="00B773B4"/>
    <w:rsid w:val="00B774C7"/>
    <w:rsid w:val="00B80163"/>
    <w:rsid w:val="00B811D9"/>
    <w:rsid w:val="00B811F6"/>
    <w:rsid w:val="00B82A98"/>
    <w:rsid w:val="00B85809"/>
    <w:rsid w:val="00B8613F"/>
    <w:rsid w:val="00B87AA0"/>
    <w:rsid w:val="00B90078"/>
    <w:rsid w:val="00B93E35"/>
    <w:rsid w:val="00B94132"/>
    <w:rsid w:val="00B941F9"/>
    <w:rsid w:val="00B9585C"/>
    <w:rsid w:val="00B97E14"/>
    <w:rsid w:val="00BA01FD"/>
    <w:rsid w:val="00BA038D"/>
    <w:rsid w:val="00BA2FEC"/>
    <w:rsid w:val="00BB0027"/>
    <w:rsid w:val="00BB0BEB"/>
    <w:rsid w:val="00BB29E4"/>
    <w:rsid w:val="00BC09A7"/>
    <w:rsid w:val="00BC0CB4"/>
    <w:rsid w:val="00BC206A"/>
    <w:rsid w:val="00BD1510"/>
    <w:rsid w:val="00BD4997"/>
    <w:rsid w:val="00BD4C0F"/>
    <w:rsid w:val="00BE0416"/>
    <w:rsid w:val="00BE65C7"/>
    <w:rsid w:val="00BE67EF"/>
    <w:rsid w:val="00BE7F5A"/>
    <w:rsid w:val="00BF7E2C"/>
    <w:rsid w:val="00C00BE9"/>
    <w:rsid w:val="00C05BEA"/>
    <w:rsid w:val="00C11402"/>
    <w:rsid w:val="00C14ED4"/>
    <w:rsid w:val="00C16A39"/>
    <w:rsid w:val="00C1759C"/>
    <w:rsid w:val="00C22507"/>
    <w:rsid w:val="00C24AB5"/>
    <w:rsid w:val="00C26CAB"/>
    <w:rsid w:val="00C275BD"/>
    <w:rsid w:val="00C30311"/>
    <w:rsid w:val="00C33DE4"/>
    <w:rsid w:val="00C34B68"/>
    <w:rsid w:val="00C355C6"/>
    <w:rsid w:val="00C35ED6"/>
    <w:rsid w:val="00C36656"/>
    <w:rsid w:val="00C42F96"/>
    <w:rsid w:val="00C4424C"/>
    <w:rsid w:val="00C454E4"/>
    <w:rsid w:val="00C52093"/>
    <w:rsid w:val="00C5355C"/>
    <w:rsid w:val="00C55D02"/>
    <w:rsid w:val="00C603E0"/>
    <w:rsid w:val="00C61521"/>
    <w:rsid w:val="00C62A53"/>
    <w:rsid w:val="00C65B95"/>
    <w:rsid w:val="00C70306"/>
    <w:rsid w:val="00C73757"/>
    <w:rsid w:val="00C74BCD"/>
    <w:rsid w:val="00C767A2"/>
    <w:rsid w:val="00C81F9B"/>
    <w:rsid w:val="00C8312A"/>
    <w:rsid w:val="00C8388D"/>
    <w:rsid w:val="00C85C79"/>
    <w:rsid w:val="00C9048F"/>
    <w:rsid w:val="00C92596"/>
    <w:rsid w:val="00C94805"/>
    <w:rsid w:val="00C9547B"/>
    <w:rsid w:val="00CA7F20"/>
    <w:rsid w:val="00CB20B1"/>
    <w:rsid w:val="00CB2B29"/>
    <w:rsid w:val="00CC016A"/>
    <w:rsid w:val="00CC0361"/>
    <w:rsid w:val="00CC2697"/>
    <w:rsid w:val="00CC28BE"/>
    <w:rsid w:val="00CC3A3E"/>
    <w:rsid w:val="00CC5D7D"/>
    <w:rsid w:val="00CC6B29"/>
    <w:rsid w:val="00CD1D74"/>
    <w:rsid w:val="00CD43CA"/>
    <w:rsid w:val="00CD522B"/>
    <w:rsid w:val="00CE2342"/>
    <w:rsid w:val="00CE2703"/>
    <w:rsid w:val="00CE37F4"/>
    <w:rsid w:val="00CE3FBB"/>
    <w:rsid w:val="00CE45D1"/>
    <w:rsid w:val="00CE4992"/>
    <w:rsid w:val="00CE560C"/>
    <w:rsid w:val="00CE5A49"/>
    <w:rsid w:val="00CF17BF"/>
    <w:rsid w:val="00D0157B"/>
    <w:rsid w:val="00D02451"/>
    <w:rsid w:val="00D04C48"/>
    <w:rsid w:val="00D05E01"/>
    <w:rsid w:val="00D102BD"/>
    <w:rsid w:val="00D13B94"/>
    <w:rsid w:val="00D20279"/>
    <w:rsid w:val="00D21162"/>
    <w:rsid w:val="00D21980"/>
    <w:rsid w:val="00D231CE"/>
    <w:rsid w:val="00D27533"/>
    <w:rsid w:val="00D27FC3"/>
    <w:rsid w:val="00D3379A"/>
    <w:rsid w:val="00D37088"/>
    <w:rsid w:val="00D376E4"/>
    <w:rsid w:val="00D43E43"/>
    <w:rsid w:val="00D4492E"/>
    <w:rsid w:val="00D44F7C"/>
    <w:rsid w:val="00D5356F"/>
    <w:rsid w:val="00D62053"/>
    <w:rsid w:val="00D630B7"/>
    <w:rsid w:val="00D72362"/>
    <w:rsid w:val="00D72761"/>
    <w:rsid w:val="00D72D89"/>
    <w:rsid w:val="00D75ECF"/>
    <w:rsid w:val="00D80B09"/>
    <w:rsid w:val="00D92BA1"/>
    <w:rsid w:val="00D92D0B"/>
    <w:rsid w:val="00D96609"/>
    <w:rsid w:val="00D96DE1"/>
    <w:rsid w:val="00DA059D"/>
    <w:rsid w:val="00DA1BBD"/>
    <w:rsid w:val="00DA48EB"/>
    <w:rsid w:val="00DB0F50"/>
    <w:rsid w:val="00DB43E7"/>
    <w:rsid w:val="00DB4F6B"/>
    <w:rsid w:val="00DB7C24"/>
    <w:rsid w:val="00DC0213"/>
    <w:rsid w:val="00DC0F31"/>
    <w:rsid w:val="00DC2DC1"/>
    <w:rsid w:val="00DC52A0"/>
    <w:rsid w:val="00DC620A"/>
    <w:rsid w:val="00DC6713"/>
    <w:rsid w:val="00DE2754"/>
    <w:rsid w:val="00DE3E37"/>
    <w:rsid w:val="00DE5A4C"/>
    <w:rsid w:val="00DE614A"/>
    <w:rsid w:val="00DF14C3"/>
    <w:rsid w:val="00DF199B"/>
    <w:rsid w:val="00DF2667"/>
    <w:rsid w:val="00DF2CD4"/>
    <w:rsid w:val="00E0317B"/>
    <w:rsid w:val="00E03324"/>
    <w:rsid w:val="00E05FD6"/>
    <w:rsid w:val="00E066A1"/>
    <w:rsid w:val="00E114A7"/>
    <w:rsid w:val="00E130FB"/>
    <w:rsid w:val="00E14F84"/>
    <w:rsid w:val="00E16E02"/>
    <w:rsid w:val="00E2284F"/>
    <w:rsid w:val="00E2293A"/>
    <w:rsid w:val="00E243FC"/>
    <w:rsid w:val="00E256FF"/>
    <w:rsid w:val="00E25B6D"/>
    <w:rsid w:val="00E316FA"/>
    <w:rsid w:val="00E31E84"/>
    <w:rsid w:val="00E37C4E"/>
    <w:rsid w:val="00E4092B"/>
    <w:rsid w:val="00E41BCE"/>
    <w:rsid w:val="00E43F8E"/>
    <w:rsid w:val="00E44DF1"/>
    <w:rsid w:val="00E468B7"/>
    <w:rsid w:val="00E50263"/>
    <w:rsid w:val="00E5242A"/>
    <w:rsid w:val="00E553A0"/>
    <w:rsid w:val="00E60009"/>
    <w:rsid w:val="00E60681"/>
    <w:rsid w:val="00E66775"/>
    <w:rsid w:val="00E7009D"/>
    <w:rsid w:val="00E71C43"/>
    <w:rsid w:val="00E72490"/>
    <w:rsid w:val="00E74C63"/>
    <w:rsid w:val="00E75DB8"/>
    <w:rsid w:val="00E809AC"/>
    <w:rsid w:val="00E8173C"/>
    <w:rsid w:val="00E84329"/>
    <w:rsid w:val="00E84BF3"/>
    <w:rsid w:val="00E90A8E"/>
    <w:rsid w:val="00E947CB"/>
    <w:rsid w:val="00E94C5C"/>
    <w:rsid w:val="00E95AD6"/>
    <w:rsid w:val="00E968CA"/>
    <w:rsid w:val="00EA59BA"/>
    <w:rsid w:val="00EA6499"/>
    <w:rsid w:val="00EB0D0D"/>
    <w:rsid w:val="00EB1A1B"/>
    <w:rsid w:val="00EB24C2"/>
    <w:rsid w:val="00EB3A0F"/>
    <w:rsid w:val="00EB5FD5"/>
    <w:rsid w:val="00EC0BD8"/>
    <w:rsid w:val="00EC0FF2"/>
    <w:rsid w:val="00EC140E"/>
    <w:rsid w:val="00EC5F1F"/>
    <w:rsid w:val="00EC7FD2"/>
    <w:rsid w:val="00ED0596"/>
    <w:rsid w:val="00ED1D12"/>
    <w:rsid w:val="00ED4D7E"/>
    <w:rsid w:val="00ED619B"/>
    <w:rsid w:val="00ED7688"/>
    <w:rsid w:val="00EE021A"/>
    <w:rsid w:val="00EE05C4"/>
    <w:rsid w:val="00EE1D17"/>
    <w:rsid w:val="00EE2248"/>
    <w:rsid w:val="00EE2CBC"/>
    <w:rsid w:val="00EE2FCD"/>
    <w:rsid w:val="00EE6A80"/>
    <w:rsid w:val="00EF1BC9"/>
    <w:rsid w:val="00EF1F94"/>
    <w:rsid w:val="00EF7402"/>
    <w:rsid w:val="00F04E75"/>
    <w:rsid w:val="00F059D7"/>
    <w:rsid w:val="00F05FCD"/>
    <w:rsid w:val="00F134BF"/>
    <w:rsid w:val="00F136E4"/>
    <w:rsid w:val="00F13A6B"/>
    <w:rsid w:val="00F17FE9"/>
    <w:rsid w:val="00F21064"/>
    <w:rsid w:val="00F2191C"/>
    <w:rsid w:val="00F22585"/>
    <w:rsid w:val="00F3024B"/>
    <w:rsid w:val="00F365FC"/>
    <w:rsid w:val="00F37BE5"/>
    <w:rsid w:val="00F40C98"/>
    <w:rsid w:val="00F43119"/>
    <w:rsid w:val="00F4458A"/>
    <w:rsid w:val="00F44C7E"/>
    <w:rsid w:val="00F50038"/>
    <w:rsid w:val="00F50E4B"/>
    <w:rsid w:val="00F51088"/>
    <w:rsid w:val="00F5316F"/>
    <w:rsid w:val="00F5331F"/>
    <w:rsid w:val="00F5333B"/>
    <w:rsid w:val="00F66036"/>
    <w:rsid w:val="00F661A2"/>
    <w:rsid w:val="00F71FCC"/>
    <w:rsid w:val="00F74412"/>
    <w:rsid w:val="00F746B8"/>
    <w:rsid w:val="00F75EBD"/>
    <w:rsid w:val="00F762C7"/>
    <w:rsid w:val="00F76A45"/>
    <w:rsid w:val="00F76FAB"/>
    <w:rsid w:val="00F77E9C"/>
    <w:rsid w:val="00F82D3B"/>
    <w:rsid w:val="00F876E1"/>
    <w:rsid w:val="00F9041F"/>
    <w:rsid w:val="00F924CA"/>
    <w:rsid w:val="00F94498"/>
    <w:rsid w:val="00FA1909"/>
    <w:rsid w:val="00FA40CC"/>
    <w:rsid w:val="00FA4DA1"/>
    <w:rsid w:val="00FA4DC0"/>
    <w:rsid w:val="00FA6103"/>
    <w:rsid w:val="00FA665E"/>
    <w:rsid w:val="00FB20DB"/>
    <w:rsid w:val="00FB2C7D"/>
    <w:rsid w:val="00FC0E2E"/>
    <w:rsid w:val="00FC11A5"/>
    <w:rsid w:val="00FC1714"/>
    <w:rsid w:val="00FC6501"/>
    <w:rsid w:val="00FD327A"/>
    <w:rsid w:val="00FD36C1"/>
    <w:rsid w:val="00FD6E42"/>
    <w:rsid w:val="00FE01B3"/>
    <w:rsid w:val="00FE12A1"/>
    <w:rsid w:val="00FE79FB"/>
    <w:rsid w:val="00FF001C"/>
    <w:rsid w:val="00FF13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68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6866"/>
    <w:rPr>
      <w:sz w:val="18"/>
      <w:szCs w:val="18"/>
    </w:rPr>
  </w:style>
  <w:style w:type="paragraph" w:styleId="a4">
    <w:name w:val="footer"/>
    <w:basedOn w:val="a"/>
    <w:link w:val="Char0"/>
    <w:uiPriority w:val="99"/>
    <w:unhideWhenUsed/>
    <w:rsid w:val="00196866"/>
    <w:pPr>
      <w:tabs>
        <w:tab w:val="center" w:pos="4153"/>
        <w:tab w:val="right" w:pos="8306"/>
      </w:tabs>
      <w:snapToGrid w:val="0"/>
      <w:jc w:val="left"/>
    </w:pPr>
    <w:rPr>
      <w:sz w:val="18"/>
      <w:szCs w:val="18"/>
    </w:rPr>
  </w:style>
  <w:style w:type="character" w:customStyle="1" w:styleId="Char0">
    <w:name w:val="页脚 Char"/>
    <w:basedOn w:val="a0"/>
    <w:link w:val="a4"/>
    <w:uiPriority w:val="99"/>
    <w:rsid w:val="00196866"/>
    <w:rPr>
      <w:sz w:val="18"/>
      <w:szCs w:val="18"/>
    </w:rPr>
  </w:style>
</w:styles>
</file>

<file path=word/webSettings.xml><?xml version="1.0" encoding="utf-8"?>
<w:webSettings xmlns:r="http://schemas.openxmlformats.org/officeDocument/2006/relationships" xmlns:w="http://schemas.openxmlformats.org/wordprocessingml/2006/main">
  <w:divs>
    <w:div w:id="15079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2026-02-03T08:43:00Z</dcterms:created>
  <dcterms:modified xsi:type="dcterms:W3CDTF">2026-02-09T07:29:00Z</dcterms:modified>
</cp:coreProperties>
</file>